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32" w:rsidRPr="005664F9" w:rsidRDefault="00910E32" w:rsidP="00910E32">
      <w:pPr>
        <w:jc w:val="center"/>
        <w:rPr>
          <w:rFonts w:ascii="Arial" w:hAnsi="Arial" w:cs="Arial"/>
          <w:b/>
          <w:caps/>
          <w:sz w:val="26"/>
          <w:szCs w:val="26"/>
        </w:rPr>
      </w:pPr>
      <w:r w:rsidRPr="005664F9">
        <w:rPr>
          <w:rFonts w:ascii="Arial" w:hAnsi="Arial" w:cs="Arial"/>
          <w:b/>
          <w:caps/>
          <w:sz w:val="26"/>
          <w:szCs w:val="26"/>
        </w:rPr>
        <w:t>Before</w:t>
      </w:r>
    </w:p>
    <w:p w:rsidR="00910E32" w:rsidRPr="005664F9" w:rsidRDefault="00910E32" w:rsidP="00910E32">
      <w:pPr>
        <w:jc w:val="center"/>
        <w:rPr>
          <w:rFonts w:ascii="Arial" w:hAnsi="Arial" w:cs="Arial"/>
          <w:b/>
          <w:caps/>
          <w:sz w:val="26"/>
          <w:szCs w:val="26"/>
        </w:rPr>
      </w:pPr>
      <w:r w:rsidRPr="005664F9">
        <w:rPr>
          <w:rFonts w:ascii="Arial" w:hAnsi="Arial" w:cs="Arial"/>
          <w:b/>
          <w:caps/>
          <w:sz w:val="26"/>
          <w:szCs w:val="26"/>
        </w:rPr>
        <w:t>Manipur Lokayukta</w:t>
      </w:r>
    </w:p>
    <w:p w:rsidR="00910E32" w:rsidRPr="005664F9" w:rsidRDefault="00910E32" w:rsidP="00910E32">
      <w:pPr>
        <w:jc w:val="center"/>
        <w:rPr>
          <w:rFonts w:ascii="Arial" w:hAnsi="Arial" w:cs="Arial"/>
          <w:i/>
          <w:sz w:val="26"/>
          <w:szCs w:val="26"/>
        </w:rPr>
      </w:pPr>
      <w:r w:rsidRPr="005664F9">
        <w:rPr>
          <w:rFonts w:ascii="Arial" w:hAnsi="Arial" w:cs="Arial"/>
          <w:i/>
          <w:sz w:val="26"/>
          <w:szCs w:val="26"/>
        </w:rPr>
        <w:t>3</w:t>
      </w:r>
      <w:r w:rsidRPr="005664F9">
        <w:rPr>
          <w:rFonts w:ascii="Arial" w:hAnsi="Arial" w:cs="Arial"/>
          <w:i/>
          <w:sz w:val="26"/>
          <w:szCs w:val="26"/>
          <w:vertAlign w:val="superscript"/>
        </w:rPr>
        <w:t>rd</w:t>
      </w:r>
      <w:r w:rsidRPr="005664F9">
        <w:rPr>
          <w:rFonts w:ascii="Arial" w:hAnsi="Arial" w:cs="Arial"/>
          <w:i/>
          <w:sz w:val="26"/>
          <w:szCs w:val="26"/>
        </w:rPr>
        <w:t xml:space="preserve"> Floor, Directorate Complex, 2</w:t>
      </w:r>
      <w:r w:rsidRPr="005664F9">
        <w:rPr>
          <w:rFonts w:ascii="Arial" w:hAnsi="Arial" w:cs="Arial"/>
          <w:i/>
          <w:sz w:val="26"/>
          <w:szCs w:val="26"/>
          <w:vertAlign w:val="superscript"/>
        </w:rPr>
        <w:t>nd</w:t>
      </w:r>
      <w:r w:rsidRPr="005664F9">
        <w:rPr>
          <w:rFonts w:ascii="Arial" w:hAnsi="Arial" w:cs="Arial"/>
          <w:i/>
          <w:sz w:val="26"/>
          <w:szCs w:val="26"/>
        </w:rPr>
        <w:t xml:space="preserve"> M.R., North AOC, Imphal</w:t>
      </w:r>
    </w:p>
    <w:p w:rsidR="00910E32" w:rsidRPr="005664F9" w:rsidRDefault="00910E32" w:rsidP="00910E32">
      <w:pPr>
        <w:jc w:val="center"/>
        <w:rPr>
          <w:rFonts w:ascii="Arial" w:hAnsi="Arial" w:cs="Arial"/>
          <w:sz w:val="26"/>
          <w:szCs w:val="26"/>
        </w:rPr>
      </w:pPr>
      <w:r w:rsidRPr="005664F9">
        <w:rPr>
          <w:rFonts w:ascii="Arial" w:hAnsi="Arial" w:cs="Arial"/>
          <w:sz w:val="26"/>
          <w:szCs w:val="26"/>
        </w:rPr>
        <w:t>---</w:t>
      </w:r>
    </w:p>
    <w:p w:rsidR="00910E32" w:rsidRPr="005664F9" w:rsidRDefault="00910E32" w:rsidP="00910E32">
      <w:pPr>
        <w:jc w:val="center"/>
        <w:rPr>
          <w:rFonts w:ascii="Arial" w:hAnsi="Arial" w:cs="Arial"/>
          <w:sz w:val="26"/>
          <w:szCs w:val="26"/>
        </w:rPr>
      </w:pPr>
    </w:p>
    <w:p w:rsidR="00910E32" w:rsidRPr="007062DD" w:rsidRDefault="00910E32" w:rsidP="00910E32">
      <w:pPr>
        <w:jc w:val="center"/>
        <w:rPr>
          <w:rFonts w:ascii="Arial" w:hAnsi="Arial" w:cs="Arial"/>
          <w:sz w:val="14"/>
          <w:szCs w:val="26"/>
        </w:rPr>
      </w:pPr>
    </w:p>
    <w:p w:rsidR="00910E32" w:rsidRPr="005664F9" w:rsidRDefault="00910E32" w:rsidP="00910E32">
      <w:pPr>
        <w:jc w:val="center"/>
        <w:rPr>
          <w:rFonts w:ascii="Arial" w:hAnsi="Arial" w:cs="Arial"/>
          <w:b/>
          <w:caps/>
          <w:sz w:val="26"/>
          <w:szCs w:val="26"/>
          <w:u w:val="single"/>
        </w:rPr>
      </w:pPr>
      <w:proofErr w:type="gramStart"/>
      <w:r>
        <w:rPr>
          <w:rFonts w:ascii="Arial" w:hAnsi="Arial" w:cs="Arial"/>
          <w:b/>
          <w:caps/>
          <w:sz w:val="26"/>
          <w:szCs w:val="26"/>
          <w:u w:val="single"/>
        </w:rPr>
        <w:t>Complaint Case No.</w:t>
      </w:r>
      <w:proofErr w:type="gramEnd"/>
      <w:r>
        <w:rPr>
          <w:rFonts w:ascii="Arial" w:hAnsi="Arial" w:cs="Arial"/>
          <w:b/>
          <w:caps/>
          <w:sz w:val="26"/>
          <w:szCs w:val="26"/>
          <w:u w:val="single"/>
        </w:rPr>
        <w:t xml:space="preserve"> 3 of 2021</w:t>
      </w:r>
    </w:p>
    <w:p w:rsidR="00910E32" w:rsidRPr="005664F9" w:rsidRDefault="00910E32" w:rsidP="00910E32">
      <w:pPr>
        <w:rPr>
          <w:rFonts w:ascii="Arial" w:hAnsi="Arial" w:cs="Arial"/>
          <w:sz w:val="26"/>
          <w:szCs w:val="26"/>
        </w:rPr>
      </w:pPr>
    </w:p>
    <w:p w:rsidR="00910E32" w:rsidRPr="005664F9" w:rsidRDefault="00910E32" w:rsidP="00910E32">
      <w:pPr>
        <w:ind w:left="1440"/>
        <w:jc w:val="center"/>
        <w:rPr>
          <w:rFonts w:ascii="Arial" w:hAnsi="Arial" w:cs="Arial"/>
          <w:i/>
          <w:sz w:val="26"/>
          <w:szCs w:val="26"/>
        </w:rPr>
      </w:pPr>
      <w:r w:rsidRPr="005664F9">
        <w:rPr>
          <w:rFonts w:ascii="Arial" w:hAnsi="Arial" w:cs="Arial"/>
          <w:i/>
          <w:sz w:val="26"/>
          <w:szCs w:val="26"/>
          <w:u w:val="single"/>
        </w:rPr>
        <w:t>In the matter between</w:t>
      </w:r>
      <w:r w:rsidRPr="005664F9">
        <w:rPr>
          <w:rFonts w:ascii="Arial" w:hAnsi="Arial" w:cs="Arial"/>
          <w:i/>
          <w:sz w:val="26"/>
          <w:szCs w:val="26"/>
        </w:rPr>
        <w:t>:</w:t>
      </w:r>
    </w:p>
    <w:p w:rsidR="00910E32" w:rsidRPr="005664F9" w:rsidRDefault="00910E32" w:rsidP="00910E32">
      <w:pPr>
        <w:rPr>
          <w:rFonts w:ascii="Arial" w:hAnsi="Arial" w:cs="Arial"/>
          <w:sz w:val="26"/>
          <w:szCs w:val="26"/>
        </w:rPr>
      </w:pPr>
    </w:p>
    <w:p w:rsidR="00910E32" w:rsidRPr="005664F9" w:rsidRDefault="00910E32" w:rsidP="00450EF3">
      <w:pPr>
        <w:spacing w:line="360" w:lineRule="auto"/>
        <w:ind w:left="2160"/>
        <w:jc w:val="both"/>
        <w:rPr>
          <w:rFonts w:ascii="Arial" w:hAnsi="Arial" w:cs="Arial"/>
          <w:sz w:val="26"/>
          <w:szCs w:val="26"/>
        </w:rPr>
      </w:pPr>
      <w:proofErr w:type="gramStart"/>
      <w:r>
        <w:rPr>
          <w:rFonts w:ascii="Arial" w:hAnsi="Arial" w:cs="Arial"/>
          <w:sz w:val="26"/>
          <w:szCs w:val="26"/>
        </w:rPr>
        <w:t xml:space="preserve">Shri </w:t>
      </w:r>
      <w:proofErr w:type="spellStart"/>
      <w:r>
        <w:rPr>
          <w:rFonts w:ascii="Arial" w:hAnsi="Arial" w:cs="Arial"/>
          <w:sz w:val="26"/>
          <w:szCs w:val="26"/>
        </w:rPr>
        <w:t>Kiudiyang</w:t>
      </w:r>
      <w:proofErr w:type="spellEnd"/>
      <w:r>
        <w:rPr>
          <w:rFonts w:ascii="Arial" w:hAnsi="Arial" w:cs="Arial"/>
          <w:sz w:val="26"/>
          <w:szCs w:val="26"/>
        </w:rPr>
        <w:t xml:space="preserve"> </w:t>
      </w:r>
      <w:proofErr w:type="spellStart"/>
      <w:r>
        <w:rPr>
          <w:rFonts w:ascii="Arial" w:hAnsi="Arial" w:cs="Arial"/>
          <w:sz w:val="26"/>
          <w:szCs w:val="26"/>
        </w:rPr>
        <w:t>Riamei</w:t>
      </w:r>
      <w:proofErr w:type="spellEnd"/>
      <w:r>
        <w:rPr>
          <w:rFonts w:ascii="Arial" w:hAnsi="Arial" w:cs="Arial"/>
          <w:sz w:val="26"/>
          <w:szCs w:val="26"/>
        </w:rPr>
        <w:t xml:space="preserve"> S/o Late </w:t>
      </w:r>
      <w:proofErr w:type="spellStart"/>
      <w:r w:rsidRPr="00C74049">
        <w:rPr>
          <w:rFonts w:ascii="Arial" w:hAnsi="Arial" w:cs="Arial"/>
          <w:sz w:val="26"/>
          <w:szCs w:val="26"/>
        </w:rPr>
        <w:t>Keisongbui</w:t>
      </w:r>
      <w:proofErr w:type="spellEnd"/>
      <w:r w:rsidRPr="00C74049">
        <w:rPr>
          <w:rFonts w:ascii="Arial" w:hAnsi="Arial" w:cs="Arial"/>
          <w:sz w:val="26"/>
          <w:szCs w:val="26"/>
        </w:rPr>
        <w:t>, resident of Greenland, Ward No. 2, Tamenglong District, Manipur</w:t>
      </w:r>
      <w:r w:rsidRPr="005664F9">
        <w:rPr>
          <w:rFonts w:ascii="Arial" w:hAnsi="Arial" w:cs="Arial"/>
          <w:sz w:val="26"/>
          <w:szCs w:val="26"/>
        </w:rPr>
        <w:t>.</w:t>
      </w:r>
      <w:proofErr w:type="gramEnd"/>
    </w:p>
    <w:p w:rsidR="00910E32" w:rsidRPr="005664F9" w:rsidRDefault="00910E32" w:rsidP="00910E32">
      <w:pPr>
        <w:ind w:left="1440"/>
        <w:jc w:val="right"/>
        <w:rPr>
          <w:rFonts w:ascii="Arial" w:hAnsi="Arial" w:cs="Arial"/>
          <w:i/>
          <w:sz w:val="26"/>
          <w:szCs w:val="26"/>
          <w:u w:val="single"/>
        </w:rPr>
      </w:pPr>
      <w:r w:rsidRPr="005664F9">
        <w:rPr>
          <w:rFonts w:ascii="Arial" w:hAnsi="Arial" w:cs="Arial"/>
          <w:sz w:val="26"/>
          <w:szCs w:val="26"/>
        </w:rPr>
        <w:t xml:space="preserve">… </w:t>
      </w:r>
      <w:r w:rsidRPr="005664F9">
        <w:rPr>
          <w:rFonts w:ascii="Arial" w:hAnsi="Arial" w:cs="Arial"/>
          <w:i/>
          <w:sz w:val="26"/>
          <w:szCs w:val="26"/>
          <w:u w:val="single"/>
        </w:rPr>
        <w:t>Complainant</w:t>
      </w:r>
    </w:p>
    <w:p w:rsidR="00910E32" w:rsidRPr="005664F9" w:rsidRDefault="00910E32" w:rsidP="00910E32">
      <w:pPr>
        <w:ind w:left="1440"/>
        <w:jc w:val="right"/>
        <w:rPr>
          <w:rFonts w:ascii="Arial" w:hAnsi="Arial" w:cs="Arial"/>
          <w:sz w:val="26"/>
          <w:szCs w:val="26"/>
        </w:rPr>
      </w:pPr>
    </w:p>
    <w:p w:rsidR="00910E32" w:rsidRPr="000F17E8"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1. </w:t>
      </w:r>
      <w:r w:rsidRPr="000F17E8">
        <w:rPr>
          <w:rFonts w:ascii="Arial" w:hAnsi="Arial" w:cs="Arial"/>
          <w:sz w:val="26"/>
          <w:szCs w:val="26"/>
        </w:rPr>
        <w:t xml:space="preserve">Shri </w:t>
      </w:r>
      <w:proofErr w:type="spellStart"/>
      <w:r w:rsidRPr="000F17E8">
        <w:rPr>
          <w:rFonts w:ascii="Arial" w:hAnsi="Arial" w:cs="Arial"/>
          <w:sz w:val="26"/>
          <w:szCs w:val="26"/>
        </w:rPr>
        <w:t>Namsinrei</w:t>
      </w:r>
      <w:proofErr w:type="spellEnd"/>
      <w:r w:rsidRPr="000F17E8">
        <w:rPr>
          <w:rFonts w:ascii="Arial" w:hAnsi="Arial" w:cs="Arial"/>
          <w:sz w:val="26"/>
          <w:szCs w:val="26"/>
        </w:rPr>
        <w:t xml:space="preserve"> </w:t>
      </w:r>
      <w:proofErr w:type="spellStart"/>
      <w:r w:rsidRPr="000F17E8">
        <w:rPr>
          <w:rFonts w:ascii="Arial" w:hAnsi="Arial" w:cs="Arial"/>
          <w:sz w:val="26"/>
          <w:szCs w:val="26"/>
        </w:rPr>
        <w:t>Panmei</w:t>
      </w:r>
      <w:proofErr w:type="spellEnd"/>
      <w:r>
        <w:rPr>
          <w:rFonts w:ascii="Arial" w:hAnsi="Arial" w:cs="Arial"/>
          <w:sz w:val="26"/>
          <w:szCs w:val="26"/>
        </w:rPr>
        <w:t>, ADC Chairman</w:t>
      </w:r>
      <w:r w:rsidR="00901687">
        <w:rPr>
          <w:rFonts w:ascii="Arial" w:hAnsi="Arial" w:cs="Arial"/>
          <w:sz w:val="26"/>
          <w:szCs w:val="26"/>
        </w:rPr>
        <w:t>, Tamenglong</w:t>
      </w:r>
      <w:r>
        <w:rPr>
          <w:rFonts w:ascii="Arial" w:hAnsi="Arial" w:cs="Arial"/>
          <w:sz w:val="26"/>
          <w:szCs w:val="26"/>
        </w:rPr>
        <w:t>;</w:t>
      </w:r>
    </w:p>
    <w:p w:rsidR="00910E32" w:rsidRPr="000F17E8"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2. </w:t>
      </w:r>
      <w:r w:rsidRPr="000F17E8">
        <w:rPr>
          <w:rFonts w:ascii="Arial" w:hAnsi="Arial" w:cs="Arial"/>
          <w:sz w:val="26"/>
          <w:szCs w:val="26"/>
        </w:rPr>
        <w:t xml:space="preserve">Shri Micah </w:t>
      </w:r>
      <w:proofErr w:type="spellStart"/>
      <w:r w:rsidRPr="000F17E8">
        <w:rPr>
          <w:rFonts w:ascii="Arial" w:hAnsi="Arial" w:cs="Arial"/>
          <w:sz w:val="26"/>
          <w:szCs w:val="26"/>
        </w:rPr>
        <w:t>Panmei</w:t>
      </w:r>
      <w:proofErr w:type="spellEnd"/>
      <w:r>
        <w:rPr>
          <w:rFonts w:ascii="Arial" w:hAnsi="Arial" w:cs="Arial"/>
          <w:sz w:val="26"/>
          <w:szCs w:val="26"/>
        </w:rPr>
        <w:t xml:space="preserve">, </w:t>
      </w:r>
      <w:r w:rsidRPr="000F17E8">
        <w:rPr>
          <w:rFonts w:ascii="Arial" w:hAnsi="Arial" w:cs="Arial"/>
          <w:sz w:val="26"/>
          <w:szCs w:val="26"/>
        </w:rPr>
        <w:t>ADC Member</w:t>
      </w:r>
      <w:r w:rsidR="00060FF6">
        <w:rPr>
          <w:rFonts w:ascii="Arial" w:hAnsi="Arial" w:cs="Arial"/>
          <w:sz w:val="26"/>
          <w:szCs w:val="26"/>
        </w:rPr>
        <w:t>, Tamenglong</w:t>
      </w:r>
      <w:r>
        <w:rPr>
          <w:rFonts w:ascii="Arial" w:hAnsi="Arial" w:cs="Arial"/>
          <w:sz w:val="26"/>
          <w:szCs w:val="26"/>
        </w:rPr>
        <w:t>;</w:t>
      </w:r>
    </w:p>
    <w:p w:rsidR="00910E32"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3. </w:t>
      </w:r>
      <w:r w:rsidR="00540BDE">
        <w:rPr>
          <w:rFonts w:ascii="Arial" w:hAnsi="Arial" w:cs="Arial"/>
          <w:sz w:val="26"/>
          <w:szCs w:val="26"/>
        </w:rPr>
        <w:t xml:space="preserve">Shri </w:t>
      </w:r>
      <w:proofErr w:type="spellStart"/>
      <w:r w:rsidRPr="000F17E8">
        <w:rPr>
          <w:rFonts w:ascii="Arial" w:hAnsi="Arial" w:cs="Arial"/>
          <w:sz w:val="26"/>
          <w:szCs w:val="26"/>
        </w:rPr>
        <w:t>Kajaigai</w:t>
      </w:r>
      <w:proofErr w:type="spellEnd"/>
      <w:r w:rsidRPr="000F17E8">
        <w:rPr>
          <w:rFonts w:ascii="Arial" w:hAnsi="Arial" w:cs="Arial"/>
          <w:sz w:val="26"/>
          <w:szCs w:val="26"/>
        </w:rPr>
        <w:t xml:space="preserve"> </w:t>
      </w:r>
      <w:proofErr w:type="spellStart"/>
      <w:r w:rsidRPr="000F17E8">
        <w:rPr>
          <w:rFonts w:ascii="Arial" w:hAnsi="Arial" w:cs="Arial"/>
          <w:sz w:val="26"/>
          <w:szCs w:val="26"/>
        </w:rPr>
        <w:t>Gangmei</w:t>
      </w:r>
      <w:proofErr w:type="spellEnd"/>
      <w:r w:rsidRPr="000F17E8">
        <w:rPr>
          <w:rFonts w:ascii="Arial" w:hAnsi="Arial" w:cs="Arial"/>
          <w:sz w:val="26"/>
          <w:szCs w:val="26"/>
        </w:rPr>
        <w:t xml:space="preserve"> the then CEO</w:t>
      </w:r>
      <w:r w:rsidR="005B3ED1">
        <w:rPr>
          <w:rFonts w:ascii="Arial" w:hAnsi="Arial" w:cs="Arial"/>
          <w:sz w:val="26"/>
          <w:szCs w:val="26"/>
        </w:rPr>
        <w:t>, Tamenglong</w:t>
      </w:r>
      <w:r>
        <w:rPr>
          <w:rFonts w:ascii="Arial" w:hAnsi="Arial" w:cs="Arial"/>
          <w:sz w:val="26"/>
          <w:szCs w:val="26"/>
        </w:rPr>
        <w:t>;</w:t>
      </w:r>
    </w:p>
    <w:p w:rsidR="00910E32" w:rsidRPr="000F17E8"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4. </w:t>
      </w:r>
      <w:r w:rsidRPr="000F17E8">
        <w:rPr>
          <w:rFonts w:ascii="Arial" w:hAnsi="Arial" w:cs="Arial"/>
          <w:sz w:val="26"/>
          <w:szCs w:val="26"/>
        </w:rPr>
        <w:t xml:space="preserve">Shri </w:t>
      </w:r>
      <w:proofErr w:type="spellStart"/>
      <w:r w:rsidRPr="000F17E8">
        <w:rPr>
          <w:rFonts w:ascii="Arial" w:hAnsi="Arial" w:cs="Arial"/>
          <w:sz w:val="26"/>
          <w:szCs w:val="26"/>
        </w:rPr>
        <w:t>Lalsang</w:t>
      </w:r>
      <w:proofErr w:type="spellEnd"/>
      <w:r w:rsidRPr="000F17E8">
        <w:rPr>
          <w:rFonts w:ascii="Arial" w:hAnsi="Arial" w:cs="Arial"/>
          <w:sz w:val="26"/>
          <w:szCs w:val="26"/>
        </w:rPr>
        <w:t xml:space="preserve"> (Work agency)</w:t>
      </w:r>
      <w:r w:rsidR="00A05B7A">
        <w:rPr>
          <w:rFonts w:ascii="Arial" w:hAnsi="Arial" w:cs="Arial"/>
          <w:sz w:val="26"/>
          <w:szCs w:val="26"/>
        </w:rPr>
        <w:t xml:space="preserve">, of </w:t>
      </w:r>
      <w:proofErr w:type="spellStart"/>
      <w:r w:rsidR="00A05B7A">
        <w:rPr>
          <w:rFonts w:ascii="Arial" w:hAnsi="Arial" w:cs="Arial"/>
          <w:sz w:val="26"/>
          <w:szCs w:val="26"/>
        </w:rPr>
        <w:t>Vangchengphai</w:t>
      </w:r>
      <w:proofErr w:type="spellEnd"/>
      <w:r w:rsidR="00A05B7A">
        <w:rPr>
          <w:rFonts w:ascii="Arial" w:hAnsi="Arial" w:cs="Arial"/>
          <w:sz w:val="26"/>
          <w:szCs w:val="26"/>
        </w:rPr>
        <w:t xml:space="preserve"> Village, </w:t>
      </w:r>
      <w:proofErr w:type="spellStart"/>
      <w:r w:rsidR="00A05B7A">
        <w:rPr>
          <w:rFonts w:ascii="Arial" w:hAnsi="Arial" w:cs="Arial"/>
          <w:sz w:val="26"/>
          <w:szCs w:val="26"/>
        </w:rPr>
        <w:t>Tousem</w:t>
      </w:r>
      <w:proofErr w:type="spellEnd"/>
      <w:r w:rsidR="00A05B7A">
        <w:rPr>
          <w:rFonts w:ascii="Arial" w:hAnsi="Arial" w:cs="Arial"/>
          <w:sz w:val="26"/>
          <w:szCs w:val="26"/>
        </w:rPr>
        <w:t xml:space="preserve"> Sub-Division Tamenglong District, Manipur</w:t>
      </w:r>
      <w:r w:rsidRPr="000F17E8">
        <w:rPr>
          <w:rFonts w:ascii="Arial" w:hAnsi="Arial" w:cs="Arial"/>
          <w:sz w:val="26"/>
          <w:szCs w:val="26"/>
        </w:rPr>
        <w:t>;</w:t>
      </w:r>
    </w:p>
    <w:p w:rsidR="00910E32" w:rsidRPr="000F17E8"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5. </w:t>
      </w:r>
      <w:r w:rsidRPr="000F17E8">
        <w:rPr>
          <w:rFonts w:ascii="Arial" w:hAnsi="Arial" w:cs="Arial"/>
          <w:sz w:val="26"/>
          <w:szCs w:val="26"/>
        </w:rPr>
        <w:t xml:space="preserve">Shri </w:t>
      </w:r>
      <w:proofErr w:type="spellStart"/>
      <w:r w:rsidRPr="000F17E8">
        <w:rPr>
          <w:rFonts w:ascii="Arial" w:hAnsi="Arial" w:cs="Arial"/>
          <w:sz w:val="26"/>
          <w:szCs w:val="26"/>
        </w:rPr>
        <w:t>Pouchunlung</w:t>
      </w:r>
      <w:proofErr w:type="spellEnd"/>
      <w:r w:rsidRPr="000F17E8">
        <w:rPr>
          <w:rFonts w:ascii="Arial" w:hAnsi="Arial" w:cs="Arial"/>
          <w:sz w:val="26"/>
          <w:szCs w:val="26"/>
        </w:rPr>
        <w:t xml:space="preserve"> (Work agency)</w:t>
      </w:r>
      <w:r w:rsidR="00B834AD">
        <w:rPr>
          <w:rFonts w:ascii="Arial" w:hAnsi="Arial" w:cs="Arial"/>
          <w:sz w:val="26"/>
          <w:szCs w:val="26"/>
        </w:rPr>
        <w:t xml:space="preserve"> of Ward No. 1 Council Colony Tamenglong, PS-Tamenglong,</w:t>
      </w:r>
      <w:r w:rsidR="00945D22">
        <w:rPr>
          <w:rFonts w:ascii="Arial" w:hAnsi="Arial" w:cs="Arial"/>
          <w:sz w:val="26"/>
          <w:szCs w:val="26"/>
        </w:rPr>
        <w:t xml:space="preserve"> </w:t>
      </w:r>
      <w:r w:rsidR="002E0CFF">
        <w:rPr>
          <w:rFonts w:ascii="Arial" w:hAnsi="Arial" w:cs="Arial"/>
          <w:sz w:val="26"/>
          <w:szCs w:val="26"/>
        </w:rPr>
        <w:t>Tamenglong</w:t>
      </w:r>
      <w:r w:rsidR="00B834AD">
        <w:rPr>
          <w:rFonts w:ascii="Arial" w:hAnsi="Arial" w:cs="Arial"/>
          <w:sz w:val="26"/>
          <w:szCs w:val="26"/>
        </w:rPr>
        <w:t xml:space="preserve"> District, Manipur</w:t>
      </w:r>
      <w:r w:rsidRPr="000F17E8">
        <w:rPr>
          <w:rFonts w:ascii="Arial" w:hAnsi="Arial" w:cs="Arial"/>
          <w:sz w:val="26"/>
          <w:szCs w:val="26"/>
        </w:rPr>
        <w:t>;</w:t>
      </w:r>
    </w:p>
    <w:p w:rsidR="00910E32" w:rsidRPr="000F17E8"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6. </w:t>
      </w:r>
      <w:r w:rsidR="002D2766">
        <w:rPr>
          <w:rFonts w:ascii="Arial" w:hAnsi="Arial" w:cs="Arial"/>
          <w:sz w:val="26"/>
          <w:szCs w:val="26"/>
        </w:rPr>
        <w:t xml:space="preserve">Shri </w:t>
      </w:r>
      <w:proofErr w:type="spellStart"/>
      <w:r w:rsidR="002D2766">
        <w:rPr>
          <w:rFonts w:ascii="Arial" w:hAnsi="Arial" w:cs="Arial"/>
          <w:sz w:val="26"/>
          <w:szCs w:val="26"/>
        </w:rPr>
        <w:t>Athon</w:t>
      </w:r>
      <w:proofErr w:type="spellEnd"/>
      <w:r w:rsidR="002D2766">
        <w:rPr>
          <w:rFonts w:ascii="Arial" w:hAnsi="Arial" w:cs="Arial"/>
          <w:sz w:val="26"/>
          <w:szCs w:val="26"/>
        </w:rPr>
        <w:t xml:space="preserve"> </w:t>
      </w:r>
      <w:r w:rsidR="00867102">
        <w:rPr>
          <w:rFonts w:ascii="Arial" w:hAnsi="Arial" w:cs="Arial"/>
          <w:sz w:val="26"/>
          <w:szCs w:val="26"/>
        </w:rPr>
        <w:t>(Work agency)</w:t>
      </w:r>
      <w:r w:rsidR="00817201">
        <w:rPr>
          <w:rFonts w:ascii="Arial" w:hAnsi="Arial" w:cs="Arial"/>
          <w:sz w:val="26"/>
          <w:szCs w:val="26"/>
        </w:rPr>
        <w:t xml:space="preserve"> of </w:t>
      </w:r>
      <w:proofErr w:type="spellStart"/>
      <w:r w:rsidR="00817201">
        <w:rPr>
          <w:rFonts w:ascii="Arial" w:hAnsi="Arial" w:cs="Arial"/>
          <w:sz w:val="26"/>
          <w:szCs w:val="26"/>
        </w:rPr>
        <w:t>Azuram</w:t>
      </w:r>
      <w:proofErr w:type="spellEnd"/>
      <w:r w:rsidR="00817201">
        <w:rPr>
          <w:rFonts w:ascii="Arial" w:hAnsi="Arial" w:cs="Arial"/>
          <w:sz w:val="26"/>
          <w:szCs w:val="26"/>
        </w:rPr>
        <w:t xml:space="preserve"> Village, </w:t>
      </w:r>
      <w:proofErr w:type="spellStart"/>
      <w:r w:rsidR="00817201">
        <w:rPr>
          <w:rFonts w:ascii="Arial" w:hAnsi="Arial" w:cs="Arial"/>
          <w:sz w:val="26"/>
          <w:szCs w:val="26"/>
        </w:rPr>
        <w:t>Tousem</w:t>
      </w:r>
      <w:proofErr w:type="spellEnd"/>
      <w:r w:rsidR="00817201">
        <w:rPr>
          <w:rFonts w:ascii="Arial" w:hAnsi="Arial" w:cs="Arial"/>
          <w:sz w:val="26"/>
          <w:szCs w:val="26"/>
        </w:rPr>
        <w:t xml:space="preserve"> Sub-Division Tamenglong District, Manipur</w:t>
      </w:r>
      <w:r w:rsidR="00867102">
        <w:rPr>
          <w:rFonts w:ascii="Arial" w:hAnsi="Arial" w:cs="Arial"/>
          <w:sz w:val="26"/>
          <w:szCs w:val="26"/>
        </w:rPr>
        <w:t xml:space="preserve">; </w:t>
      </w:r>
    </w:p>
    <w:p w:rsidR="00910E32" w:rsidRPr="000F17E8" w:rsidRDefault="00910E32" w:rsidP="00867102">
      <w:pPr>
        <w:spacing w:line="360" w:lineRule="auto"/>
        <w:ind w:left="2160"/>
        <w:jc w:val="both"/>
        <w:rPr>
          <w:rFonts w:ascii="Arial" w:hAnsi="Arial" w:cs="Arial"/>
          <w:sz w:val="26"/>
          <w:szCs w:val="26"/>
        </w:rPr>
      </w:pPr>
      <w:r>
        <w:rPr>
          <w:rFonts w:ascii="Arial" w:hAnsi="Arial" w:cs="Arial"/>
          <w:sz w:val="26"/>
          <w:szCs w:val="26"/>
        </w:rPr>
        <w:t xml:space="preserve">7. </w:t>
      </w:r>
      <w:r w:rsidR="002D2766">
        <w:rPr>
          <w:rFonts w:ascii="Arial" w:hAnsi="Arial" w:cs="Arial"/>
          <w:sz w:val="26"/>
          <w:szCs w:val="26"/>
        </w:rPr>
        <w:t xml:space="preserve">Shri </w:t>
      </w:r>
      <w:proofErr w:type="spellStart"/>
      <w:r w:rsidR="002D2766">
        <w:rPr>
          <w:rFonts w:ascii="Arial" w:hAnsi="Arial" w:cs="Arial"/>
          <w:sz w:val="26"/>
          <w:szCs w:val="26"/>
        </w:rPr>
        <w:t>Chum</w:t>
      </w:r>
      <w:r w:rsidRPr="000F17E8">
        <w:rPr>
          <w:rFonts w:ascii="Arial" w:hAnsi="Arial" w:cs="Arial"/>
          <w:sz w:val="26"/>
          <w:szCs w:val="26"/>
        </w:rPr>
        <w:t>gaigong</w:t>
      </w:r>
      <w:proofErr w:type="spellEnd"/>
      <w:r w:rsidRPr="000F17E8">
        <w:rPr>
          <w:rFonts w:ascii="Arial" w:hAnsi="Arial" w:cs="Arial"/>
          <w:sz w:val="26"/>
          <w:szCs w:val="26"/>
        </w:rPr>
        <w:t xml:space="preserve"> (Work agency)</w:t>
      </w:r>
      <w:r w:rsidR="00384A12">
        <w:rPr>
          <w:rFonts w:ascii="Arial" w:hAnsi="Arial" w:cs="Arial"/>
          <w:sz w:val="26"/>
          <w:szCs w:val="26"/>
        </w:rPr>
        <w:t xml:space="preserve"> of Ward No. 1, Council Colony Tamenglong, PS- Tamenglong, Tamenglong District, Manipur</w:t>
      </w:r>
      <w:r w:rsidRPr="000F17E8">
        <w:rPr>
          <w:rFonts w:ascii="Arial" w:hAnsi="Arial" w:cs="Arial"/>
          <w:sz w:val="26"/>
          <w:szCs w:val="26"/>
        </w:rPr>
        <w:t>.</w:t>
      </w:r>
    </w:p>
    <w:p w:rsidR="00910E32" w:rsidRPr="005664F9" w:rsidRDefault="00910E32" w:rsidP="00910E32">
      <w:pPr>
        <w:pStyle w:val="ListParagraph"/>
        <w:ind w:left="2160"/>
        <w:jc w:val="both"/>
        <w:rPr>
          <w:rFonts w:ascii="Arial" w:hAnsi="Arial" w:cs="Arial"/>
          <w:sz w:val="26"/>
          <w:szCs w:val="26"/>
        </w:rPr>
      </w:pPr>
    </w:p>
    <w:p w:rsidR="00910E32" w:rsidRPr="005664F9" w:rsidRDefault="00910E32" w:rsidP="00910E32">
      <w:pPr>
        <w:ind w:left="1440"/>
        <w:jc w:val="right"/>
        <w:rPr>
          <w:rFonts w:ascii="Arial" w:hAnsi="Arial" w:cs="Arial"/>
          <w:sz w:val="26"/>
          <w:szCs w:val="26"/>
        </w:rPr>
      </w:pPr>
      <w:r w:rsidRPr="005664F9">
        <w:rPr>
          <w:rFonts w:ascii="Arial" w:hAnsi="Arial" w:cs="Arial"/>
          <w:sz w:val="26"/>
          <w:szCs w:val="26"/>
        </w:rPr>
        <w:t xml:space="preserve">….. </w:t>
      </w:r>
      <w:r w:rsidRPr="005664F9">
        <w:rPr>
          <w:rFonts w:ascii="Arial" w:hAnsi="Arial" w:cs="Arial"/>
          <w:i/>
          <w:sz w:val="26"/>
          <w:szCs w:val="26"/>
          <w:u w:val="single"/>
        </w:rPr>
        <w:t>Respondents/Opposite Parties</w:t>
      </w:r>
    </w:p>
    <w:p w:rsidR="00910E32" w:rsidRPr="005664F9" w:rsidRDefault="00910E32" w:rsidP="00910E32">
      <w:pPr>
        <w:jc w:val="center"/>
        <w:rPr>
          <w:rFonts w:ascii="Arial" w:hAnsi="Arial" w:cs="Arial"/>
          <w:sz w:val="26"/>
          <w:szCs w:val="26"/>
        </w:rPr>
      </w:pPr>
    </w:p>
    <w:p w:rsidR="00910E32" w:rsidRPr="005664F9" w:rsidRDefault="00910E32" w:rsidP="00910E32">
      <w:pPr>
        <w:jc w:val="center"/>
        <w:rPr>
          <w:rFonts w:ascii="Arial" w:hAnsi="Arial" w:cs="Arial"/>
          <w:sz w:val="26"/>
          <w:szCs w:val="26"/>
        </w:rPr>
      </w:pPr>
    </w:p>
    <w:p w:rsidR="00910E32" w:rsidRPr="005664F9" w:rsidRDefault="00910E32" w:rsidP="00910E32">
      <w:pPr>
        <w:jc w:val="center"/>
        <w:rPr>
          <w:rFonts w:ascii="Arial" w:hAnsi="Arial" w:cs="Arial"/>
          <w:b/>
          <w:caps/>
          <w:sz w:val="26"/>
          <w:szCs w:val="26"/>
          <w:u w:val="single"/>
        </w:rPr>
      </w:pPr>
      <w:r w:rsidRPr="005664F9">
        <w:rPr>
          <w:rFonts w:ascii="Arial" w:hAnsi="Arial" w:cs="Arial"/>
          <w:b/>
          <w:caps/>
          <w:sz w:val="26"/>
          <w:szCs w:val="26"/>
          <w:u w:val="single"/>
        </w:rPr>
        <w:t>B e f o r e</w:t>
      </w:r>
    </w:p>
    <w:p w:rsidR="00910E32" w:rsidRPr="005664F9" w:rsidRDefault="00910E32" w:rsidP="00910E32">
      <w:pPr>
        <w:jc w:val="center"/>
        <w:rPr>
          <w:rFonts w:ascii="Arial" w:hAnsi="Arial" w:cs="Arial"/>
          <w:b/>
          <w:i/>
          <w:caps/>
          <w:sz w:val="26"/>
          <w:szCs w:val="26"/>
          <w:u w:val="single"/>
        </w:rPr>
      </w:pPr>
    </w:p>
    <w:p w:rsidR="00910E32" w:rsidRPr="005664F9" w:rsidRDefault="00910E32" w:rsidP="00910E32">
      <w:pPr>
        <w:jc w:val="center"/>
        <w:rPr>
          <w:rFonts w:ascii="Arial" w:hAnsi="Arial" w:cs="Arial"/>
          <w:b/>
          <w:i/>
          <w:sz w:val="26"/>
          <w:szCs w:val="26"/>
        </w:rPr>
      </w:pPr>
      <w:proofErr w:type="spellStart"/>
      <w:r w:rsidRPr="005664F9">
        <w:rPr>
          <w:rFonts w:ascii="Arial" w:hAnsi="Arial" w:cs="Arial"/>
          <w:b/>
          <w:i/>
          <w:sz w:val="26"/>
          <w:szCs w:val="26"/>
        </w:rPr>
        <w:t>Mr.</w:t>
      </w:r>
      <w:proofErr w:type="spellEnd"/>
      <w:r w:rsidRPr="005664F9">
        <w:rPr>
          <w:rFonts w:ascii="Arial" w:hAnsi="Arial" w:cs="Arial"/>
          <w:b/>
          <w:i/>
          <w:sz w:val="26"/>
          <w:szCs w:val="26"/>
        </w:rPr>
        <w:t xml:space="preserve"> Justice T. Nandakumar Singh, Hon’ble Chairperson</w:t>
      </w:r>
    </w:p>
    <w:p w:rsidR="00910E32" w:rsidRPr="005664F9" w:rsidRDefault="00910E32" w:rsidP="00910E32">
      <w:pPr>
        <w:jc w:val="center"/>
        <w:rPr>
          <w:rFonts w:ascii="Arial" w:hAnsi="Arial" w:cs="Arial"/>
          <w:b/>
          <w:i/>
          <w:sz w:val="26"/>
          <w:szCs w:val="26"/>
        </w:rPr>
      </w:pPr>
      <w:proofErr w:type="spellStart"/>
      <w:r w:rsidRPr="005664F9">
        <w:rPr>
          <w:rFonts w:ascii="Arial" w:hAnsi="Arial" w:cs="Arial"/>
          <w:b/>
          <w:i/>
          <w:sz w:val="26"/>
          <w:szCs w:val="26"/>
        </w:rPr>
        <w:t>Mr.</w:t>
      </w:r>
      <w:proofErr w:type="spellEnd"/>
      <w:r w:rsidRPr="005664F9">
        <w:rPr>
          <w:rFonts w:ascii="Arial" w:hAnsi="Arial" w:cs="Arial"/>
          <w:b/>
          <w:i/>
          <w:sz w:val="26"/>
          <w:szCs w:val="26"/>
        </w:rPr>
        <w:t xml:space="preserve"> </w:t>
      </w:r>
      <w:proofErr w:type="spellStart"/>
      <w:r w:rsidRPr="005664F9">
        <w:rPr>
          <w:rFonts w:ascii="Arial" w:hAnsi="Arial" w:cs="Arial"/>
          <w:b/>
          <w:i/>
          <w:sz w:val="26"/>
          <w:szCs w:val="26"/>
        </w:rPr>
        <w:t>Ameising</w:t>
      </w:r>
      <w:proofErr w:type="spellEnd"/>
      <w:r w:rsidRPr="005664F9">
        <w:rPr>
          <w:rFonts w:ascii="Arial" w:hAnsi="Arial" w:cs="Arial"/>
          <w:b/>
          <w:i/>
          <w:sz w:val="26"/>
          <w:szCs w:val="26"/>
        </w:rPr>
        <w:t xml:space="preserve"> </w:t>
      </w:r>
      <w:proofErr w:type="spellStart"/>
      <w:r w:rsidRPr="005664F9">
        <w:rPr>
          <w:rFonts w:ascii="Arial" w:hAnsi="Arial" w:cs="Arial"/>
          <w:b/>
          <w:i/>
          <w:sz w:val="26"/>
          <w:szCs w:val="26"/>
        </w:rPr>
        <w:t>Luikham</w:t>
      </w:r>
      <w:proofErr w:type="spellEnd"/>
      <w:r w:rsidRPr="005664F9">
        <w:rPr>
          <w:rFonts w:ascii="Arial" w:hAnsi="Arial" w:cs="Arial"/>
          <w:b/>
          <w:i/>
          <w:sz w:val="26"/>
          <w:szCs w:val="26"/>
        </w:rPr>
        <w:t>, Hon’ble Member</w:t>
      </w:r>
    </w:p>
    <w:p w:rsidR="00910E32" w:rsidRPr="005664F9" w:rsidRDefault="00910E32" w:rsidP="00910E32">
      <w:pPr>
        <w:jc w:val="center"/>
        <w:rPr>
          <w:rFonts w:ascii="Arial" w:hAnsi="Arial" w:cs="Arial"/>
          <w:sz w:val="26"/>
          <w:szCs w:val="26"/>
        </w:rPr>
      </w:pPr>
    </w:p>
    <w:p w:rsidR="00910E32" w:rsidRPr="005664F9" w:rsidRDefault="00910E32" w:rsidP="00910E32">
      <w:pPr>
        <w:spacing w:line="276" w:lineRule="auto"/>
        <w:ind w:firstLine="720"/>
        <w:jc w:val="both"/>
        <w:rPr>
          <w:rFonts w:ascii="Arial" w:hAnsi="Arial" w:cs="Arial"/>
          <w:sz w:val="26"/>
          <w:szCs w:val="26"/>
        </w:rPr>
      </w:pPr>
      <w:r w:rsidRPr="005664F9">
        <w:rPr>
          <w:rFonts w:ascii="Arial" w:hAnsi="Arial" w:cs="Arial"/>
          <w:sz w:val="26"/>
          <w:szCs w:val="26"/>
        </w:rPr>
        <w:t xml:space="preserve">For the </w:t>
      </w:r>
      <w:proofErr w:type="gramStart"/>
      <w:r w:rsidRPr="005664F9">
        <w:rPr>
          <w:rFonts w:ascii="Arial" w:hAnsi="Arial" w:cs="Arial"/>
          <w:sz w:val="26"/>
          <w:szCs w:val="26"/>
        </w:rPr>
        <w:t>Complainant :</w:t>
      </w:r>
      <w:proofErr w:type="gramEnd"/>
      <w:r w:rsidRPr="005664F9">
        <w:rPr>
          <w:rFonts w:ascii="Arial" w:hAnsi="Arial" w:cs="Arial"/>
          <w:sz w:val="26"/>
          <w:szCs w:val="26"/>
        </w:rPr>
        <w:tab/>
        <w:t>In Person</w:t>
      </w:r>
    </w:p>
    <w:p w:rsidR="00910E32" w:rsidRPr="005664F9" w:rsidRDefault="00910E32" w:rsidP="00910E32">
      <w:pPr>
        <w:spacing w:line="276" w:lineRule="auto"/>
        <w:ind w:firstLine="720"/>
        <w:jc w:val="both"/>
        <w:rPr>
          <w:rFonts w:ascii="Arial" w:hAnsi="Arial" w:cs="Arial"/>
          <w:sz w:val="26"/>
          <w:szCs w:val="26"/>
        </w:rPr>
      </w:pPr>
      <w:r w:rsidRPr="005664F9">
        <w:rPr>
          <w:rFonts w:ascii="Arial" w:hAnsi="Arial" w:cs="Arial"/>
          <w:sz w:val="26"/>
          <w:szCs w:val="26"/>
        </w:rPr>
        <w:tab/>
      </w:r>
      <w:r w:rsidRPr="005664F9">
        <w:rPr>
          <w:rFonts w:ascii="Arial" w:hAnsi="Arial" w:cs="Arial"/>
          <w:sz w:val="26"/>
          <w:szCs w:val="26"/>
        </w:rPr>
        <w:tab/>
      </w:r>
      <w:r w:rsidRPr="005664F9">
        <w:rPr>
          <w:rFonts w:ascii="Arial" w:hAnsi="Arial" w:cs="Arial"/>
          <w:sz w:val="26"/>
          <w:szCs w:val="26"/>
        </w:rPr>
        <w:tab/>
      </w:r>
      <w:r w:rsidRPr="005664F9">
        <w:rPr>
          <w:rFonts w:ascii="Arial" w:hAnsi="Arial" w:cs="Arial"/>
          <w:sz w:val="26"/>
          <w:szCs w:val="26"/>
        </w:rPr>
        <w:tab/>
      </w:r>
    </w:p>
    <w:p w:rsidR="00910E32" w:rsidRPr="005664F9" w:rsidRDefault="00910E32" w:rsidP="00910E32">
      <w:pPr>
        <w:spacing w:line="276" w:lineRule="auto"/>
        <w:ind w:firstLine="720"/>
        <w:jc w:val="both"/>
        <w:rPr>
          <w:rFonts w:ascii="Arial" w:hAnsi="Arial" w:cs="Arial"/>
          <w:sz w:val="26"/>
          <w:szCs w:val="26"/>
        </w:rPr>
      </w:pPr>
      <w:r w:rsidRPr="005664F9">
        <w:rPr>
          <w:rFonts w:ascii="Arial" w:hAnsi="Arial" w:cs="Arial"/>
          <w:sz w:val="26"/>
          <w:szCs w:val="26"/>
        </w:rPr>
        <w:t xml:space="preserve">For the Respondents: </w:t>
      </w:r>
      <w:r w:rsidRPr="005664F9">
        <w:rPr>
          <w:rFonts w:ascii="Arial" w:hAnsi="Arial" w:cs="Arial"/>
          <w:sz w:val="26"/>
          <w:szCs w:val="26"/>
        </w:rPr>
        <w:tab/>
      </w:r>
      <w:r w:rsidR="003D5DB5">
        <w:rPr>
          <w:rFonts w:ascii="Arial" w:hAnsi="Arial" w:cs="Arial"/>
          <w:sz w:val="26"/>
          <w:szCs w:val="26"/>
        </w:rPr>
        <w:t>Shri</w:t>
      </w:r>
      <w:r>
        <w:rPr>
          <w:rFonts w:ascii="Arial" w:hAnsi="Arial" w:cs="Arial"/>
          <w:sz w:val="26"/>
          <w:szCs w:val="26"/>
        </w:rPr>
        <w:t xml:space="preserve"> </w:t>
      </w:r>
      <w:proofErr w:type="spellStart"/>
      <w:r>
        <w:rPr>
          <w:rFonts w:ascii="Arial" w:hAnsi="Arial" w:cs="Arial"/>
          <w:sz w:val="26"/>
          <w:szCs w:val="26"/>
        </w:rPr>
        <w:t>Gunedhor</w:t>
      </w:r>
      <w:proofErr w:type="spellEnd"/>
      <w:r>
        <w:rPr>
          <w:rFonts w:ascii="Arial" w:hAnsi="Arial" w:cs="Arial"/>
          <w:sz w:val="26"/>
          <w:szCs w:val="26"/>
        </w:rPr>
        <w:t xml:space="preserve"> M</w:t>
      </w:r>
      <w:r w:rsidR="000C5DB7">
        <w:rPr>
          <w:rFonts w:ascii="Arial" w:hAnsi="Arial" w:cs="Arial"/>
          <w:sz w:val="26"/>
          <w:szCs w:val="26"/>
        </w:rPr>
        <w:t>.</w:t>
      </w:r>
      <w:r w:rsidRPr="005664F9">
        <w:rPr>
          <w:rFonts w:ascii="Arial" w:hAnsi="Arial" w:cs="Arial"/>
          <w:sz w:val="26"/>
          <w:szCs w:val="26"/>
        </w:rPr>
        <w:t xml:space="preserve"> Advocate, </w:t>
      </w:r>
    </w:p>
    <w:p w:rsidR="00910E32" w:rsidRDefault="00613B91" w:rsidP="00910E32">
      <w:pPr>
        <w:spacing w:line="276" w:lineRule="auto"/>
        <w:ind w:left="3600"/>
        <w:jc w:val="both"/>
        <w:rPr>
          <w:rFonts w:ascii="Arial" w:hAnsi="Arial" w:cs="Arial"/>
          <w:sz w:val="26"/>
          <w:szCs w:val="26"/>
        </w:rPr>
      </w:pPr>
      <w:r>
        <w:rPr>
          <w:rFonts w:ascii="Arial" w:hAnsi="Arial" w:cs="Arial"/>
          <w:sz w:val="26"/>
          <w:szCs w:val="26"/>
        </w:rPr>
        <w:t xml:space="preserve">Shri </w:t>
      </w:r>
      <w:r w:rsidR="00910E32">
        <w:rPr>
          <w:rFonts w:ascii="Arial" w:hAnsi="Arial" w:cs="Arial"/>
          <w:sz w:val="26"/>
          <w:szCs w:val="26"/>
        </w:rPr>
        <w:t xml:space="preserve">S. </w:t>
      </w:r>
      <w:proofErr w:type="spellStart"/>
      <w:r w:rsidR="00910E32">
        <w:rPr>
          <w:rFonts w:ascii="Arial" w:hAnsi="Arial" w:cs="Arial"/>
          <w:sz w:val="26"/>
          <w:szCs w:val="26"/>
        </w:rPr>
        <w:t>Dijeswor</w:t>
      </w:r>
      <w:proofErr w:type="spellEnd"/>
      <w:r w:rsidR="00910E32">
        <w:rPr>
          <w:rFonts w:ascii="Arial" w:hAnsi="Arial" w:cs="Arial"/>
          <w:sz w:val="26"/>
          <w:szCs w:val="26"/>
        </w:rPr>
        <w:t xml:space="preserve">, </w:t>
      </w:r>
      <w:r w:rsidR="00910E32" w:rsidRPr="005664F9">
        <w:rPr>
          <w:rFonts w:ascii="Arial" w:hAnsi="Arial" w:cs="Arial"/>
          <w:sz w:val="26"/>
          <w:szCs w:val="26"/>
        </w:rPr>
        <w:t>Advocate</w:t>
      </w:r>
    </w:p>
    <w:p w:rsidR="00910E32" w:rsidRDefault="004E708D" w:rsidP="00910E32">
      <w:pPr>
        <w:spacing w:line="276" w:lineRule="auto"/>
        <w:ind w:left="3600"/>
        <w:jc w:val="both"/>
        <w:rPr>
          <w:rFonts w:ascii="Arial" w:hAnsi="Arial" w:cs="Arial"/>
          <w:sz w:val="26"/>
          <w:szCs w:val="26"/>
        </w:rPr>
      </w:pPr>
      <w:r>
        <w:rPr>
          <w:rFonts w:ascii="Arial" w:hAnsi="Arial" w:cs="Arial"/>
          <w:sz w:val="26"/>
          <w:szCs w:val="26"/>
        </w:rPr>
        <w:t xml:space="preserve">Shri </w:t>
      </w:r>
      <w:r w:rsidR="00910E32">
        <w:rPr>
          <w:rFonts w:ascii="Arial" w:hAnsi="Arial" w:cs="Arial"/>
          <w:sz w:val="26"/>
          <w:szCs w:val="26"/>
        </w:rPr>
        <w:t xml:space="preserve">A. </w:t>
      </w:r>
      <w:proofErr w:type="spellStart"/>
      <w:r w:rsidR="00910E32">
        <w:rPr>
          <w:rFonts w:ascii="Arial" w:hAnsi="Arial" w:cs="Arial"/>
          <w:sz w:val="26"/>
          <w:szCs w:val="26"/>
        </w:rPr>
        <w:t>Arunkumar</w:t>
      </w:r>
      <w:proofErr w:type="spellEnd"/>
      <w:r w:rsidR="00910E32">
        <w:rPr>
          <w:rFonts w:ascii="Arial" w:hAnsi="Arial" w:cs="Arial"/>
          <w:sz w:val="26"/>
          <w:szCs w:val="26"/>
        </w:rPr>
        <w:t xml:space="preserve">, </w:t>
      </w:r>
      <w:r w:rsidR="00910E32" w:rsidRPr="005664F9">
        <w:rPr>
          <w:rFonts w:ascii="Arial" w:hAnsi="Arial" w:cs="Arial"/>
          <w:sz w:val="26"/>
          <w:szCs w:val="26"/>
        </w:rPr>
        <w:t>Advocate</w:t>
      </w:r>
    </w:p>
    <w:p w:rsidR="00910E32" w:rsidRDefault="00382520" w:rsidP="00910E32">
      <w:pPr>
        <w:spacing w:line="276" w:lineRule="auto"/>
        <w:ind w:left="3600"/>
        <w:jc w:val="both"/>
        <w:rPr>
          <w:rFonts w:ascii="Arial" w:hAnsi="Arial" w:cs="Arial"/>
          <w:sz w:val="26"/>
          <w:szCs w:val="26"/>
        </w:rPr>
      </w:pPr>
      <w:r>
        <w:rPr>
          <w:rFonts w:ascii="Arial" w:hAnsi="Arial" w:cs="Arial"/>
          <w:sz w:val="26"/>
          <w:szCs w:val="26"/>
        </w:rPr>
        <w:t xml:space="preserve">Shri </w:t>
      </w:r>
      <w:r w:rsidR="00910E32">
        <w:rPr>
          <w:rFonts w:ascii="Arial" w:hAnsi="Arial" w:cs="Arial"/>
          <w:sz w:val="26"/>
          <w:szCs w:val="26"/>
        </w:rPr>
        <w:t xml:space="preserve">N. </w:t>
      </w:r>
      <w:proofErr w:type="spellStart"/>
      <w:r w:rsidR="00910E32">
        <w:rPr>
          <w:rFonts w:ascii="Arial" w:hAnsi="Arial" w:cs="Arial"/>
          <w:sz w:val="26"/>
          <w:szCs w:val="26"/>
        </w:rPr>
        <w:t>Bipin</w:t>
      </w:r>
      <w:proofErr w:type="spellEnd"/>
      <w:r w:rsidR="00910E32">
        <w:rPr>
          <w:rFonts w:ascii="Arial" w:hAnsi="Arial" w:cs="Arial"/>
          <w:sz w:val="26"/>
          <w:szCs w:val="26"/>
        </w:rPr>
        <w:t xml:space="preserve">, </w:t>
      </w:r>
      <w:r w:rsidR="00910E32" w:rsidRPr="005664F9">
        <w:rPr>
          <w:rFonts w:ascii="Arial" w:hAnsi="Arial" w:cs="Arial"/>
          <w:sz w:val="26"/>
          <w:szCs w:val="26"/>
        </w:rPr>
        <w:t>Advocate</w:t>
      </w:r>
    </w:p>
    <w:p w:rsidR="00910E32" w:rsidRDefault="00C305D1" w:rsidP="00910E32">
      <w:pPr>
        <w:spacing w:line="276" w:lineRule="auto"/>
        <w:ind w:left="3600"/>
        <w:jc w:val="both"/>
        <w:rPr>
          <w:rFonts w:ascii="Arial" w:hAnsi="Arial" w:cs="Arial"/>
          <w:sz w:val="26"/>
          <w:szCs w:val="26"/>
        </w:rPr>
      </w:pPr>
      <w:r>
        <w:rPr>
          <w:rFonts w:ascii="Arial" w:hAnsi="Arial" w:cs="Arial"/>
          <w:sz w:val="26"/>
          <w:szCs w:val="26"/>
        </w:rPr>
        <w:t xml:space="preserve">Shri </w:t>
      </w:r>
      <w:r w:rsidR="00910E32">
        <w:rPr>
          <w:rFonts w:ascii="Arial" w:hAnsi="Arial" w:cs="Arial"/>
          <w:sz w:val="26"/>
          <w:szCs w:val="26"/>
        </w:rPr>
        <w:t xml:space="preserve">S. </w:t>
      </w:r>
      <w:proofErr w:type="spellStart"/>
      <w:r w:rsidR="00910E32">
        <w:rPr>
          <w:rFonts w:ascii="Arial" w:hAnsi="Arial" w:cs="Arial"/>
          <w:sz w:val="26"/>
          <w:szCs w:val="26"/>
        </w:rPr>
        <w:t>Gunabanta</w:t>
      </w:r>
      <w:proofErr w:type="spellEnd"/>
      <w:r w:rsidR="00910E32">
        <w:rPr>
          <w:rFonts w:ascii="Arial" w:hAnsi="Arial" w:cs="Arial"/>
          <w:sz w:val="26"/>
          <w:szCs w:val="26"/>
        </w:rPr>
        <w:t>,</w:t>
      </w:r>
      <w:r w:rsidR="00910E32" w:rsidRPr="000B4D2B">
        <w:rPr>
          <w:rFonts w:ascii="Arial" w:hAnsi="Arial" w:cs="Arial"/>
          <w:sz w:val="26"/>
          <w:szCs w:val="26"/>
        </w:rPr>
        <w:t xml:space="preserve"> </w:t>
      </w:r>
      <w:r w:rsidR="00910E32" w:rsidRPr="005664F9">
        <w:rPr>
          <w:rFonts w:ascii="Arial" w:hAnsi="Arial" w:cs="Arial"/>
          <w:sz w:val="26"/>
          <w:szCs w:val="26"/>
        </w:rPr>
        <w:t>Advocate</w:t>
      </w:r>
    </w:p>
    <w:p w:rsidR="00910E32" w:rsidRDefault="00910E32" w:rsidP="00910E32">
      <w:pPr>
        <w:spacing w:line="276" w:lineRule="auto"/>
        <w:ind w:left="3600"/>
        <w:jc w:val="both"/>
        <w:rPr>
          <w:rFonts w:ascii="Arial" w:hAnsi="Arial" w:cs="Arial"/>
          <w:sz w:val="26"/>
          <w:szCs w:val="26"/>
        </w:rPr>
      </w:pPr>
      <w:r>
        <w:rPr>
          <w:rFonts w:ascii="Arial" w:hAnsi="Arial" w:cs="Arial"/>
          <w:sz w:val="26"/>
          <w:szCs w:val="26"/>
        </w:rPr>
        <w:t xml:space="preserve">R.K. </w:t>
      </w:r>
      <w:proofErr w:type="spellStart"/>
      <w:r>
        <w:rPr>
          <w:rFonts w:ascii="Arial" w:hAnsi="Arial" w:cs="Arial"/>
          <w:sz w:val="26"/>
          <w:szCs w:val="26"/>
        </w:rPr>
        <w:t>Kulajit</w:t>
      </w:r>
      <w:proofErr w:type="spellEnd"/>
      <w:r>
        <w:rPr>
          <w:rFonts w:ascii="Arial" w:hAnsi="Arial" w:cs="Arial"/>
          <w:sz w:val="26"/>
          <w:szCs w:val="26"/>
        </w:rPr>
        <w:t xml:space="preserve">, </w:t>
      </w:r>
      <w:r w:rsidRPr="005664F9">
        <w:rPr>
          <w:rFonts w:ascii="Arial" w:hAnsi="Arial" w:cs="Arial"/>
          <w:sz w:val="26"/>
          <w:szCs w:val="26"/>
        </w:rPr>
        <w:t>Advocate</w:t>
      </w:r>
    </w:p>
    <w:p w:rsidR="00910E32" w:rsidRPr="005664F9" w:rsidRDefault="00910E32" w:rsidP="00910E32">
      <w:pPr>
        <w:spacing w:line="276" w:lineRule="auto"/>
        <w:ind w:left="2160" w:firstLine="720"/>
        <w:jc w:val="both"/>
        <w:rPr>
          <w:rFonts w:ascii="Arial" w:hAnsi="Arial" w:cs="Arial"/>
          <w:i/>
          <w:sz w:val="26"/>
          <w:szCs w:val="26"/>
        </w:rPr>
      </w:pPr>
      <w:r w:rsidRPr="005664F9">
        <w:rPr>
          <w:rFonts w:ascii="Arial" w:hAnsi="Arial" w:cs="Arial"/>
          <w:i/>
          <w:sz w:val="26"/>
          <w:szCs w:val="26"/>
        </w:rPr>
        <w:t xml:space="preserve">    </w:t>
      </w:r>
      <w:r w:rsidRPr="005664F9">
        <w:rPr>
          <w:rFonts w:ascii="Arial" w:hAnsi="Arial" w:cs="Arial"/>
          <w:i/>
          <w:sz w:val="26"/>
          <w:szCs w:val="26"/>
        </w:rPr>
        <w:tab/>
        <w:t xml:space="preserve">- </w:t>
      </w:r>
      <w:proofErr w:type="gramStart"/>
      <w:r w:rsidRPr="005664F9">
        <w:rPr>
          <w:rFonts w:ascii="Arial" w:hAnsi="Arial" w:cs="Arial"/>
          <w:i/>
          <w:sz w:val="26"/>
          <w:szCs w:val="26"/>
        </w:rPr>
        <w:t>for</w:t>
      </w:r>
      <w:proofErr w:type="gramEnd"/>
      <w:r w:rsidRPr="005664F9">
        <w:rPr>
          <w:rFonts w:ascii="Arial" w:hAnsi="Arial" w:cs="Arial"/>
          <w:i/>
          <w:sz w:val="26"/>
          <w:szCs w:val="26"/>
        </w:rPr>
        <w:t xml:space="preserve"> Respondent Nos. 1</w:t>
      </w:r>
      <w:r w:rsidR="007A41CF">
        <w:rPr>
          <w:rFonts w:ascii="Arial" w:hAnsi="Arial" w:cs="Arial"/>
          <w:i/>
          <w:sz w:val="26"/>
          <w:szCs w:val="26"/>
        </w:rPr>
        <w:t xml:space="preserve"> and </w:t>
      </w:r>
      <w:r>
        <w:rPr>
          <w:rFonts w:ascii="Arial" w:hAnsi="Arial" w:cs="Arial"/>
          <w:i/>
          <w:sz w:val="26"/>
          <w:szCs w:val="26"/>
        </w:rPr>
        <w:t>2</w:t>
      </w:r>
      <w:r w:rsidRPr="005664F9">
        <w:rPr>
          <w:rFonts w:ascii="Arial" w:hAnsi="Arial" w:cs="Arial"/>
          <w:i/>
          <w:sz w:val="26"/>
          <w:szCs w:val="26"/>
        </w:rPr>
        <w:t>.</w:t>
      </w:r>
    </w:p>
    <w:p w:rsidR="00910E32" w:rsidRPr="00867FB0" w:rsidRDefault="00910E32" w:rsidP="00910E32">
      <w:pPr>
        <w:spacing w:line="276" w:lineRule="auto"/>
        <w:ind w:left="2160" w:firstLine="720"/>
        <w:jc w:val="both"/>
        <w:rPr>
          <w:rFonts w:ascii="Arial" w:hAnsi="Arial" w:cs="Arial"/>
          <w:i/>
          <w:sz w:val="12"/>
          <w:szCs w:val="26"/>
        </w:rPr>
      </w:pPr>
    </w:p>
    <w:p w:rsidR="00910E32" w:rsidRDefault="00910E32" w:rsidP="0016149E">
      <w:pPr>
        <w:spacing w:line="276" w:lineRule="auto"/>
        <w:jc w:val="both"/>
        <w:rPr>
          <w:rFonts w:ascii="Arial" w:hAnsi="Arial" w:cs="Arial"/>
          <w:i/>
          <w:sz w:val="26"/>
          <w:szCs w:val="26"/>
        </w:rPr>
      </w:pPr>
      <w:r w:rsidRPr="005664F9">
        <w:rPr>
          <w:rFonts w:ascii="Arial" w:hAnsi="Arial" w:cs="Arial"/>
          <w:sz w:val="26"/>
          <w:szCs w:val="26"/>
        </w:rPr>
        <w:t xml:space="preserve">                                                </w:t>
      </w:r>
      <w:r w:rsidRPr="005664F9">
        <w:rPr>
          <w:rFonts w:ascii="Arial" w:hAnsi="Arial" w:cs="Arial"/>
          <w:sz w:val="26"/>
          <w:szCs w:val="26"/>
        </w:rPr>
        <w:tab/>
      </w:r>
      <w:r w:rsidRPr="005664F9">
        <w:rPr>
          <w:rFonts w:ascii="Arial" w:hAnsi="Arial" w:cs="Arial"/>
          <w:i/>
          <w:sz w:val="26"/>
          <w:szCs w:val="26"/>
        </w:rPr>
        <w:t>Respondent Nos. 3</w:t>
      </w:r>
      <w:r w:rsidR="0016149E">
        <w:rPr>
          <w:rFonts w:ascii="Arial" w:hAnsi="Arial" w:cs="Arial"/>
          <w:i/>
          <w:sz w:val="26"/>
          <w:szCs w:val="26"/>
        </w:rPr>
        <w:t xml:space="preserve"> in person.</w:t>
      </w:r>
    </w:p>
    <w:p w:rsidR="00910E32" w:rsidRPr="00867FB0" w:rsidRDefault="00910E32" w:rsidP="00910E32">
      <w:pPr>
        <w:spacing w:line="276" w:lineRule="auto"/>
        <w:ind w:left="2880"/>
        <w:jc w:val="both"/>
        <w:rPr>
          <w:rFonts w:ascii="Arial" w:hAnsi="Arial" w:cs="Arial"/>
          <w:i/>
          <w:sz w:val="10"/>
          <w:szCs w:val="26"/>
        </w:rPr>
      </w:pPr>
    </w:p>
    <w:p w:rsidR="00910E32" w:rsidRPr="005664F9" w:rsidRDefault="00910E32" w:rsidP="00910E32">
      <w:pPr>
        <w:spacing w:line="276" w:lineRule="auto"/>
        <w:ind w:left="2160" w:firstLine="720"/>
        <w:jc w:val="both"/>
        <w:rPr>
          <w:rFonts w:ascii="Arial" w:hAnsi="Arial" w:cs="Arial"/>
          <w:sz w:val="26"/>
          <w:szCs w:val="26"/>
        </w:rPr>
      </w:pPr>
      <w:r w:rsidRPr="005664F9">
        <w:rPr>
          <w:rFonts w:ascii="Arial" w:hAnsi="Arial" w:cs="Arial"/>
          <w:sz w:val="26"/>
          <w:szCs w:val="26"/>
        </w:rPr>
        <w:t xml:space="preserve">    </w:t>
      </w:r>
      <w:r w:rsidRPr="005664F9">
        <w:rPr>
          <w:rFonts w:ascii="Arial" w:hAnsi="Arial" w:cs="Arial"/>
          <w:sz w:val="26"/>
          <w:szCs w:val="26"/>
        </w:rPr>
        <w:tab/>
      </w:r>
      <w:r w:rsidR="00F75E88">
        <w:rPr>
          <w:rFonts w:ascii="Arial" w:hAnsi="Arial" w:cs="Arial"/>
          <w:sz w:val="26"/>
          <w:szCs w:val="26"/>
        </w:rPr>
        <w:t>Shri</w:t>
      </w:r>
      <w:r>
        <w:rPr>
          <w:rFonts w:ascii="Arial" w:hAnsi="Arial" w:cs="Arial"/>
          <w:sz w:val="26"/>
          <w:szCs w:val="26"/>
        </w:rPr>
        <w:t xml:space="preserve"> </w:t>
      </w:r>
      <w:proofErr w:type="spellStart"/>
      <w:r>
        <w:rPr>
          <w:rFonts w:ascii="Arial" w:hAnsi="Arial" w:cs="Arial"/>
          <w:sz w:val="26"/>
          <w:szCs w:val="26"/>
        </w:rPr>
        <w:t>Ahanthem</w:t>
      </w:r>
      <w:proofErr w:type="spellEnd"/>
      <w:r>
        <w:rPr>
          <w:rFonts w:ascii="Arial" w:hAnsi="Arial" w:cs="Arial"/>
          <w:sz w:val="26"/>
          <w:szCs w:val="26"/>
        </w:rPr>
        <w:t xml:space="preserve"> Golly</w:t>
      </w:r>
      <w:r w:rsidRPr="005664F9">
        <w:rPr>
          <w:rFonts w:ascii="Arial" w:hAnsi="Arial" w:cs="Arial"/>
          <w:sz w:val="26"/>
          <w:szCs w:val="26"/>
        </w:rPr>
        <w:t>, Sr. Advocate</w:t>
      </w:r>
    </w:p>
    <w:p w:rsidR="00910E32" w:rsidRPr="005664F9" w:rsidRDefault="00910E32" w:rsidP="00910E32">
      <w:pPr>
        <w:spacing w:line="276" w:lineRule="auto"/>
        <w:ind w:left="2160" w:firstLine="720"/>
        <w:jc w:val="both"/>
        <w:rPr>
          <w:rFonts w:ascii="Arial" w:hAnsi="Arial" w:cs="Arial"/>
          <w:sz w:val="26"/>
          <w:szCs w:val="26"/>
        </w:rPr>
      </w:pPr>
      <w:r w:rsidRPr="005664F9">
        <w:rPr>
          <w:rFonts w:ascii="Arial" w:hAnsi="Arial" w:cs="Arial"/>
          <w:sz w:val="26"/>
          <w:szCs w:val="26"/>
        </w:rPr>
        <w:t xml:space="preserve">    </w:t>
      </w:r>
      <w:r w:rsidRPr="005664F9">
        <w:rPr>
          <w:rFonts w:ascii="Arial" w:hAnsi="Arial" w:cs="Arial"/>
          <w:sz w:val="26"/>
          <w:szCs w:val="26"/>
        </w:rPr>
        <w:tab/>
      </w:r>
      <w:r w:rsidR="00ED079F">
        <w:rPr>
          <w:rFonts w:ascii="Arial" w:hAnsi="Arial" w:cs="Arial"/>
          <w:sz w:val="26"/>
          <w:szCs w:val="26"/>
        </w:rPr>
        <w:t>Shri</w:t>
      </w:r>
      <w:r>
        <w:rPr>
          <w:rFonts w:ascii="Arial" w:hAnsi="Arial" w:cs="Arial"/>
          <w:sz w:val="26"/>
          <w:szCs w:val="26"/>
        </w:rPr>
        <w:t xml:space="preserve"> H. </w:t>
      </w:r>
      <w:proofErr w:type="spellStart"/>
      <w:r>
        <w:rPr>
          <w:rFonts w:ascii="Arial" w:hAnsi="Arial" w:cs="Arial"/>
          <w:sz w:val="26"/>
          <w:szCs w:val="26"/>
        </w:rPr>
        <w:t>Suraj</w:t>
      </w:r>
      <w:proofErr w:type="spellEnd"/>
      <w:r>
        <w:rPr>
          <w:rFonts w:ascii="Arial" w:hAnsi="Arial" w:cs="Arial"/>
          <w:sz w:val="26"/>
          <w:szCs w:val="26"/>
        </w:rPr>
        <w:t>, Advocate</w:t>
      </w:r>
    </w:p>
    <w:p w:rsidR="00910E32" w:rsidRDefault="00910E32" w:rsidP="00910E32">
      <w:pPr>
        <w:spacing w:line="276" w:lineRule="auto"/>
        <w:ind w:left="2160" w:firstLine="720"/>
        <w:jc w:val="both"/>
        <w:rPr>
          <w:rFonts w:ascii="Arial" w:hAnsi="Arial" w:cs="Arial"/>
          <w:i/>
          <w:sz w:val="26"/>
          <w:szCs w:val="26"/>
        </w:rPr>
      </w:pPr>
      <w:r w:rsidRPr="005664F9">
        <w:rPr>
          <w:rFonts w:ascii="Arial" w:hAnsi="Arial" w:cs="Arial"/>
          <w:sz w:val="26"/>
          <w:szCs w:val="26"/>
        </w:rPr>
        <w:t xml:space="preserve">    </w:t>
      </w:r>
      <w:r w:rsidRPr="005664F9">
        <w:rPr>
          <w:rFonts w:ascii="Arial" w:hAnsi="Arial" w:cs="Arial"/>
          <w:sz w:val="26"/>
          <w:szCs w:val="26"/>
        </w:rPr>
        <w:tab/>
      </w:r>
      <w:r w:rsidRPr="005664F9">
        <w:rPr>
          <w:rFonts w:ascii="Arial" w:hAnsi="Arial" w:cs="Arial"/>
          <w:i/>
          <w:sz w:val="26"/>
          <w:szCs w:val="26"/>
        </w:rPr>
        <w:t xml:space="preserve">- </w:t>
      </w:r>
      <w:proofErr w:type="gramStart"/>
      <w:r w:rsidRPr="005664F9">
        <w:rPr>
          <w:rFonts w:ascii="Arial" w:hAnsi="Arial" w:cs="Arial"/>
          <w:i/>
          <w:sz w:val="26"/>
          <w:szCs w:val="26"/>
        </w:rPr>
        <w:t>for</w:t>
      </w:r>
      <w:proofErr w:type="gramEnd"/>
      <w:r w:rsidRPr="005664F9">
        <w:rPr>
          <w:rFonts w:ascii="Arial" w:hAnsi="Arial" w:cs="Arial"/>
          <w:i/>
          <w:sz w:val="26"/>
          <w:szCs w:val="26"/>
        </w:rPr>
        <w:t xml:space="preserve"> Respondent Nos.</w:t>
      </w:r>
      <w:r>
        <w:rPr>
          <w:rFonts w:ascii="Arial" w:hAnsi="Arial" w:cs="Arial"/>
          <w:i/>
          <w:sz w:val="26"/>
          <w:szCs w:val="26"/>
        </w:rPr>
        <w:t xml:space="preserve">4, 5, 6 &amp; 7. </w:t>
      </w:r>
    </w:p>
    <w:p w:rsidR="00867FB0" w:rsidRPr="005664F9" w:rsidRDefault="00867FB0" w:rsidP="00910E32">
      <w:pPr>
        <w:spacing w:line="276" w:lineRule="auto"/>
        <w:ind w:left="2160" w:firstLine="720"/>
        <w:jc w:val="both"/>
        <w:rPr>
          <w:rFonts w:ascii="Arial" w:hAnsi="Arial" w:cs="Arial"/>
          <w:i/>
          <w:sz w:val="26"/>
          <w:szCs w:val="26"/>
        </w:rPr>
      </w:pPr>
    </w:p>
    <w:p w:rsidR="00910E32" w:rsidRPr="005664F9" w:rsidRDefault="00910E32" w:rsidP="002C6E64">
      <w:pPr>
        <w:spacing w:line="360" w:lineRule="auto"/>
        <w:rPr>
          <w:rFonts w:ascii="Arial" w:hAnsi="Arial" w:cs="Arial"/>
          <w:b/>
          <w:caps/>
          <w:sz w:val="26"/>
          <w:szCs w:val="26"/>
          <w:u w:val="single"/>
          <w:lang w:val="en-US"/>
        </w:rPr>
      </w:pPr>
      <w:r w:rsidRPr="005664F9">
        <w:rPr>
          <w:rFonts w:ascii="Arial" w:hAnsi="Arial" w:cs="Arial"/>
          <w:b/>
          <w:caps/>
          <w:sz w:val="26"/>
          <w:szCs w:val="26"/>
          <w:u w:val="single"/>
          <w:lang w:val="en-US"/>
        </w:rPr>
        <w:t xml:space="preserve">Date of </w:t>
      </w:r>
      <w:proofErr w:type="gramStart"/>
      <w:r w:rsidRPr="005664F9">
        <w:rPr>
          <w:rFonts w:ascii="Arial" w:hAnsi="Arial" w:cs="Arial"/>
          <w:b/>
          <w:caps/>
          <w:sz w:val="26"/>
          <w:szCs w:val="26"/>
          <w:u w:val="single"/>
          <w:lang w:val="en-US"/>
        </w:rPr>
        <w:t>order :</w:t>
      </w:r>
      <w:proofErr w:type="gramEnd"/>
      <w:r w:rsidRPr="005664F9">
        <w:rPr>
          <w:rFonts w:ascii="Arial" w:hAnsi="Arial" w:cs="Arial"/>
          <w:b/>
          <w:caps/>
          <w:sz w:val="26"/>
          <w:szCs w:val="26"/>
          <w:u w:val="single"/>
          <w:lang w:val="en-US"/>
        </w:rPr>
        <w:t xml:space="preserve">  </w:t>
      </w:r>
      <w:r w:rsidR="00447B31">
        <w:rPr>
          <w:rFonts w:ascii="Arial" w:hAnsi="Arial" w:cs="Arial"/>
          <w:b/>
          <w:caps/>
          <w:sz w:val="26"/>
          <w:szCs w:val="26"/>
          <w:u w:val="single"/>
          <w:lang w:val="en-US"/>
        </w:rPr>
        <w:t>03.02.2023</w:t>
      </w:r>
    </w:p>
    <w:p w:rsidR="00910E32" w:rsidRDefault="00910E32" w:rsidP="002C6E64">
      <w:pPr>
        <w:spacing w:line="360" w:lineRule="auto"/>
        <w:jc w:val="center"/>
        <w:rPr>
          <w:rFonts w:ascii="Arial" w:hAnsi="Arial" w:cs="Arial"/>
          <w:b/>
          <w:caps/>
          <w:sz w:val="26"/>
          <w:szCs w:val="26"/>
          <w:u w:val="single"/>
          <w:lang w:val="en-US"/>
        </w:rPr>
      </w:pPr>
    </w:p>
    <w:p w:rsidR="00607CA3" w:rsidRPr="007B75F2" w:rsidRDefault="00607CA3" w:rsidP="002C6E64">
      <w:pPr>
        <w:spacing w:line="360" w:lineRule="auto"/>
        <w:jc w:val="center"/>
        <w:rPr>
          <w:rFonts w:ascii="Arial" w:hAnsi="Arial" w:cs="Arial"/>
          <w:caps/>
          <w:sz w:val="28"/>
          <w:szCs w:val="24"/>
          <w:u w:val="single"/>
          <w:lang w:val="en-US"/>
        </w:rPr>
      </w:pPr>
      <w:r w:rsidRPr="007B75F2">
        <w:rPr>
          <w:rFonts w:ascii="Arial" w:hAnsi="Arial" w:cs="Arial"/>
          <w:caps/>
          <w:sz w:val="28"/>
          <w:szCs w:val="24"/>
          <w:u w:val="single"/>
          <w:lang w:val="en-US"/>
        </w:rPr>
        <w:t>Judgment and Order</w:t>
      </w:r>
    </w:p>
    <w:p w:rsidR="002D0CDF" w:rsidRPr="00012B35" w:rsidRDefault="002D0CDF" w:rsidP="002C6E64">
      <w:pPr>
        <w:spacing w:line="360" w:lineRule="auto"/>
        <w:rPr>
          <w:rFonts w:ascii="Arial" w:hAnsi="Arial" w:cs="Arial"/>
          <w:sz w:val="12"/>
          <w:szCs w:val="24"/>
          <w:lang w:val="en-US"/>
        </w:rPr>
      </w:pPr>
    </w:p>
    <w:p w:rsidR="00595F94" w:rsidRDefault="00607CA3" w:rsidP="002C6E64">
      <w:pPr>
        <w:spacing w:line="360" w:lineRule="auto"/>
        <w:jc w:val="both"/>
        <w:rPr>
          <w:rFonts w:ascii="Arial" w:hAnsi="Arial" w:cs="Arial"/>
          <w:sz w:val="24"/>
          <w:szCs w:val="24"/>
          <w:lang w:val="en-US"/>
        </w:rPr>
      </w:pPr>
      <w:r w:rsidRPr="00595F94">
        <w:rPr>
          <w:rFonts w:ascii="Arial" w:hAnsi="Arial" w:cs="Arial"/>
          <w:sz w:val="24"/>
          <w:szCs w:val="24"/>
          <w:lang w:val="en-US"/>
        </w:rPr>
        <w:t>[1]</w:t>
      </w:r>
      <w:r w:rsidRPr="00595F94">
        <w:rPr>
          <w:rFonts w:ascii="Arial" w:hAnsi="Arial" w:cs="Arial"/>
          <w:sz w:val="24"/>
          <w:szCs w:val="24"/>
          <w:lang w:val="en-US"/>
        </w:rPr>
        <w:tab/>
        <w:t xml:space="preserve">Heard the Complainant, </w:t>
      </w:r>
      <w:r w:rsidR="003B4815">
        <w:rPr>
          <w:rFonts w:ascii="Arial" w:hAnsi="Arial" w:cs="Arial"/>
          <w:sz w:val="24"/>
          <w:szCs w:val="24"/>
          <w:lang w:val="en-US"/>
        </w:rPr>
        <w:t xml:space="preserve">Shri </w:t>
      </w:r>
      <w:proofErr w:type="spellStart"/>
      <w:r w:rsidR="00BD668C">
        <w:rPr>
          <w:rFonts w:ascii="Arial" w:hAnsi="Arial" w:cs="Arial"/>
          <w:sz w:val="24"/>
          <w:szCs w:val="24"/>
          <w:lang w:val="en-US"/>
        </w:rPr>
        <w:t>Kiudiyang</w:t>
      </w:r>
      <w:proofErr w:type="spellEnd"/>
      <w:r w:rsidR="00BD668C">
        <w:rPr>
          <w:rFonts w:ascii="Arial" w:hAnsi="Arial" w:cs="Arial"/>
          <w:sz w:val="24"/>
          <w:szCs w:val="24"/>
          <w:lang w:val="en-US"/>
        </w:rPr>
        <w:t xml:space="preserve"> </w:t>
      </w:r>
      <w:proofErr w:type="spellStart"/>
      <w:r w:rsidR="00BD668C">
        <w:rPr>
          <w:rFonts w:ascii="Arial" w:hAnsi="Arial" w:cs="Arial"/>
          <w:sz w:val="24"/>
          <w:szCs w:val="24"/>
          <w:lang w:val="en-US"/>
        </w:rPr>
        <w:t>Riamei</w:t>
      </w:r>
      <w:proofErr w:type="spellEnd"/>
      <w:r w:rsidRPr="00595F94">
        <w:rPr>
          <w:rFonts w:ascii="Arial" w:hAnsi="Arial" w:cs="Arial"/>
          <w:sz w:val="24"/>
          <w:szCs w:val="24"/>
          <w:lang w:val="en-US"/>
        </w:rPr>
        <w:t xml:space="preserve">; </w:t>
      </w:r>
      <w:r w:rsidR="00067A75">
        <w:rPr>
          <w:rFonts w:ascii="Arial" w:hAnsi="Arial" w:cs="Arial"/>
          <w:sz w:val="24"/>
          <w:szCs w:val="24"/>
          <w:lang w:val="en-US"/>
        </w:rPr>
        <w:t xml:space="preserve">Shri </w:t>
      </w:r>
      <w:r w:rsidR="00AE6238">
        <w:rPr>
          <w:rFonts w:ascii="Arial" w:hAnsi="Arial" w:cs="Arial"/>
          <w:sz w:val="24"/>
          <w:szCs w:val="24"/>
          <w:lang w:val="en-US"/>
        </w:rPr>
        <w:t xml:space="preserve">M. </w:t>
      </w:r>
      <w:proofErr w:type="spellStart"/>
      <w:r w:rsidR="00AE6238">
        <w:rPr>
          <w:rFonts w:ascii="Arial" w:hAnsi="Arial" w:cs="Arial"/>
          <w:sz w:val="24"/>
          <w:szCs w:val="24"/>
          <w:lang w:val="en-US"/>
        </w:rPr>
        <w:t>Gunedhor</w:t>
      </w:r>
      <w:proofErr w:type="spellEnd"/>
      <w:r w:rsidR="00AE6238">
        <w:rPr>
          <w:rFonts w:ascii="Arial" w:hAnsi="Arial" w:cs="Arial"/>
          <w:sz w:val="24"/>
          <w:szCs w:val="24"/>
          <w:lang w:val="en-US"/>
        </w:rPr>
        <w:t>, learned counsel</w:t>
      </w:r>
      <w:r w:rsidR="00580986">
        <w:rPr>
          <w:rFonts w:ascii="Arial" w:hAnsi="Arial" w:cs="Arial"/>
          <w:sz w:val="24"/>
          <w:szCs w:val="24"/>
          <w:lang w:val="en-US"/>
        </w:rPr>
        <w:t xml:space="preserve">, Shri </w:t>
      </w:r>
      <w:r w:rsidR="00CF78A9">
        <w:rPr>
          <w:rFonts w:ascii="Arial" w:hAnsi="Arial" w:cs="Arial"/>
          <w:sz w:val="24"/>
          <w:szCs w:val="24"/>
          <w:lang w:val="en-US"/>
        </w:rPr>
        <w:t xml:space="preserve">S. </w:t>
      </w:r>
      <w:proofErr w:type="spellStart"/>
      <w:r w:rsidR="00CF78A9">
        <w:rPr>
          <w:rFonts w:ascii="Arial" w:hAnsi="Arial" w:cs="Arial"/>
          <w:sz w:val="24"/>
          <w:szCs w:val="24"/>
          <w:lang w:val="en-US"/>
        </w:rPr>
        <w:t>Dijeswar</w:t>
      </w:r>
      <w:proofErr w:type="spellEnd"/>
      <w:r w:rsidR="00CF78A9">
        <w:rPr>
          <w:rFonts w:ascii="Arial" w:hAnsi="Arial" w:cs="Arial"/>
          <w:sz w:val="24"/>
          <w:szCs w:val="24"/>
          <w:lang w:val="en-US"/>
        </w:rPr>
        <w:t xml:space="preserve"> Singh</w:t>
      </w:r>
      <w:r w:rsidR="00AE6238">
        <w:rPr>
          <w:rFonts w:ascii="Arial" w:hAnsi="Arial" w:cs="Arial"/>
          <w:sz w:val="24"/>
          <w:szCs w:val="24"/>
          <w:lang w:val="en-US"/>
        </w:rPr>
        <w:t xml:space="preserve"> and Shri </w:t>
      </w:r>
      <w:r w:rsidR="00067A75">
        <w:rPr>
          <w:rFonts w:ascii="Arial" w:hAnsi="Arial" w:cs="Arial"/>
          <w:sz w:val="24"/>
          <w:szCs w:val="24"/>
          <w:lang w:val="en-US"/>
        </w:rPr>
        <w:t xml:space="preserve">A. </w:t>
      </w:r>
      <w:proofErr w:type="spellStart"/>
      <w:r w:rsidR="00067A75">
        <w:rPr>
          <w:rFonts w:ascii="Arial" w:hAnsi="Arial" w:cs="Arial"/>
          <w:sz w:val="24"/>
          <w:szCs w:val="24"/>
          <w:lang w:val="en-US"/>
        </w:rPr>
        <w:t>Arunkumar</w:t>
      </w:r>
      <w:proofErr w:type="spellEnd"/>
      <w:r w:rsidR="00067A75">
        <w:rPr>
          <w:rFonts w:ascii="Arial" w:hAnsi="Arial" w:cs="Arial"/>
          <w:sz w:val="24"/>
          <w:szCs w:val="24"/>
          <w:lang w:val="en-US"/>
        </w:rPr>
        <w:t>, learned counsel appeared on behalf of Respondent No</w:t>
      </w:r>
      <w:r w:rsidR="00057030">
        <w:rPr>
          <w:rFonts w:ascii="Arial" w:hAnsi="Arial" w:cs="Arial"/>
          <w:sz w:val="24"/>
          <w:szCs w:val="24"/>
          <w:lang w:val="en-US"/>
        </w:rPr>
        <w:t>s</w:t>
      </w:r>
      <w:r w:rsidR="00067A75">
        <w:rPr>
          <w:rFonts w:ascii="Arial" w:hAnsi="Arial" w:cs="Arial"/>
          <w:sz w:val="24"/>
          <w:szCs w:val="24"/>
          <w:lang w:val="en-US"/>
        </w:rPr>
        <w:t>. 1</w:t>
      </w:r>
      <w:r w:rsidR="00057030">
        <w:rPr>
          <w:rFonts w:ascii="Arial" w:hAnsi="Arial" w:cs="Arial"/>
          <w:sz w:val="24"/>
          <w:szCs w:val="24"/>
          <w:lang w:val="en-US"/>
        </w:rPr>
        <w:t xml:space="preserve"> and 2</w:t>
      </w:r>
      <w:r w:rsidR="00067A75">
        <w:rPr>
          <w:rFonts w:ascii="Arial" w:hAnsi="Arial" w:cs="Arial"/>
          <w:sz w:val="24"/>
          <w:szCs w:val="24"/>
          <w:lang w:val="en-US"/>
        </w:rPr>
        <w:t xml:space="preserve">; </w:t>
      </w:r>
      <w:r w:rsidR="00BD668C">
        <w:rPr>
          <w:rFonts w:ascii="Arial" w:hAnsi="Arial" w:cs="Arial"/>
          <w:sz w:val="24"/>
          <w:szCs w:val="24"/>
          <w:lang w:val="en-US"/>
        </w:rPr>
        <w:t xml:space="preserve">Shri </w:t>
      </w:r>
      <w:proofErr w:type="spellStart"/>
      <w:r w:rsidR="00BD668C">
        <w:rPr>
          <w:rFonts w:ascii="Arial" w:hAnsi="Arial" w:cs="Arial"/>
          <w:sz w:val="24"/>
          <w:szCs w:val="24"/>
          <w:lang w:val="en-US"/>
        </w:rPr>
        <w:t>Niraj</w:t>
      </w:r>
      <w:proofErr w:type="spellEnd"/>
      <w:r w:rsidR="00BD668C">
        <w:rPr>
          <w:rFonts w:ascii="Arial" w:hAnsi="Arial" w:cs="Arial"/>
          <w:sz w:val="24"/>
          <w:szCs w:val="24"/>
          <w:lang w:val="en-US"/>
        </w:rPr>
        <w:t xml:space="preserve"> Bobby </w:t>
      </w:r>
      <w:proofErr w:type="spellStart"/>
      <w:r w:rsidR="00BD668C">
        <w:rPr>
          <w:rFonts w:ascii="Arial" w:hAnsi="Arial" w:cs="Arial"/>
          <w:sz w:val="24"/>
          <w:szCs w:val="24"/>
          <w:lang w:val="en-US"/>
        </w:rPr>
        <w:t>Paonam</w:t>
      </w:r>
      <w:proofErr w:type="spellEnd"/>
      <w:r w:rsidR="00BD668C">
        <w:rPr>
          <w:rFonts w:ascii="Arial" w:hAnsi="Arial" w:cs="Arial"/>
          <w:sz w:val="24"/>
          <w:szCs w:val="24"/>
          <w:lang w:val="en-US"/>
        </w:rPr>
        <w:t xml:space="preserve">, learned counsel appeared on behalf of Respondent No. </w:t>
      </w:r>
      <w:r w:rsidR="006E4F00">
        <w:rPr>
          <w:rFonts w:ascii="Arial" w:hAnsi="Arial" w:cs="Arial"/>
          <w:sz w:val="24"/>
          <w:szCs w:val="24"/>
          <w:lang w:val="en-US"/>
        </w:rPr>
        <w:t>3</w:t>
      </w:r>
      <w:r w:rsidR="00F32638">
        <w:rPr>
          <w:rFonts w:ascii="Arial" w:hAnsi="Arial" w:cs="Arial"/>
          <w:sz w:val="24"/>
          <w:szCs w:val="24"/>
          <w:lang w:val="en-US"/>
        </w:rPr>
        <w:t xml:space="preserve">; and Shri A. Golly, learned counsel </w:t>
      </w:r>
      <w:r w:rsidR="003E7835">
        <w:rPr>
          <w:rFonts w:ascii="Arial" w:hAnsi="Arial" w:cs="Arial"/>
          <w:sz w:val="24"/>
          <w:szCs w:val="24"/>
          <w:lang w:val="en-US"/>
        </w:rPr>
        <w:t xml:space="preserve">and Shri </w:t>
      </w:r>
      <w:r w:rsidR="00D23347">
        <w:rPr>
          <w:rFonts w:ascii="Arial" w:hAnsi="Arial" w:cs="Arial"/>
          <w:sz w:val="24"/>
          <w:szCs w:val="24"/>
          <w:lang w:val="en-US"/>
        </w:rPr>
        <w:t xml:space="preserve">H. </w:t>
      </w:r>
      <w:proofErr w:type="spellStart"/>
      <w:r w:rsidR="00D23347">
        <w:rPr>
          <w:rFonts w:ascii="Arial" w:hAnsi="Arial" w:cs="Arial"/>
          <w:sz w:val="24"/>
          <w:szCs w:val="24"/>
          <w:lang w:val="en-US"/>
        </w:rPr>
        <w:t>Suraj</w:t>
      </w:r>
      <w:proofErr w:type="spellEnd"/>
      <w:r w:rsidR="00D23347">
        <w:rPr>
          <w:rFonts w:ascii="Arial" w:hAnsi="Arial" w:cs="Arial"/>
          <w:sz w:val="24"/>
          <w:szCs w:val="24"/>
          <w:lang w:val="en-US"/>
        </w:rPr>
        <w:t xml:space="preserve">, learned counsel </w:t>
      </w:r>
      <w:r w:rsidR="009B06D3">
        <w:rPr>
          <w:rFonts w:ascii="Arial" w:hAnsi="Arial" w:cs="Arial"/>
          <w:sz w:val="24"/>
          <w:szCs w:val="24"/>
          <w:lang w:val="en-US"/>
        </w:rPr>
        <w:t xml:space="preserve">appeared on behalf of Respondent Nos. </w:t>
      </w:r>
      <w:r w:rsidR="00EF1EB4">
        <w:rPr>
          <w:rFonts w:ascii="Arial" w:hAnsi="Arial" w:cs="Arial"/>
          <w:sz w:val="24"/>
          <w:szCs w:val="24"/>
          <w:lang w:val="en-US"/>
        </w:rPr>
        <w:t>4, 5, 6 and 7</w:t>
      </w:r>
      <w:r w:rsidR="00067A75">
        <w:rPr>
          <w:rFonts w:ascii="Arial" w:hAnsi="Arial" w:cs="Arial"/>
          <w:sz w:val="24"/>
          <w:szCs w:val="24"/>
          <w:lang w:val="en-US"/>
        </w:rPr>
        <w:t xml:space="preserve">. </w:t>
      </w:r>
      <w:r w:rsidR="00CA753E" w:rsidRPr="00595F94">
        <w:rPr>
          <w:rFonts w:ascii="Arial" w:hAnsi="Arial" w:cs="Arial"/>
          <w:sz w:val="24"/>
          <w:szCs w:val="24"/>
          <w:lang w:val="en-US"/>
        </w:rPr>
        <w:t xml:space="preserve"> </w:t>
      </w:r>
    </w:p>
    <w:p w:rsidR="009E62E5" w:rsidRPr="00595F94" w:rsidRDefault="009E62E5" w:rsidP="002C6E64">
      <w:pPr>
        <w:spacing w:line="360" w:lineRule="auto"/>
        <w:jc w:val="both"/>
        <w:rPr>
          <w:rFonts w:ascii="Arial" w:hAnsi="Arial" w:cs="Arial"/>
          <w:sz w:val="24"/>
          <w:szCs w:val="24"/>
          <w:lang w:val="en-US"/>
        </w:rPr>
      </w:pPr>
    </w:p>
    <w:p w:rsidR="00B71DF6" w:rsidRDefault="00B71DF6" w:rsidP="002C6E64">
      <w:pPr>
        <w:spacing w:line="360" w:lineRule="auto"/>
        <w:jc w:val="both"/>
        <w:rPr>
          <w:rFonts w:ascii="Arial" w:hAnsi="Arial" w:cs="Arial"/>
          <w:sz w:val="24"/>
          <w:szCs w:val="24"/>
          <w:lang w:val="en-US"/>
        </w:rPr>
      </w:pPr>
      <w:r w:rsidRPr="00595F94">
        <w:rPr>
          <w:rFonts w:ascii="Arial" w:hAnsi="Arial" w:cs="Arial"/>
          <w:sz w:val="24"/>
          <w:szCs w:val="24"/>
          <w:lang w:val="en-US"/>
        </w:rPr>
        <w:t>[2]</w:t>
      </w:r>
      <w:r w:rsidRPr="00595F94">
        <w:rPr>
          <w:rFonts w:ascii="Arial" w:hAnsi="Arial" w:cs="Arial"/>
          <w:sz w:val="24"/>
          <w:szCs w:val="24"/>
          <w:lang w:val="en-US"/>
        </w:rPr>
        <w:tab/>
      </w:r>
      <w:r w:rsidR="00A06FC9">
        <w:rPr>
          <w:rFonts w:ascii="Arial" w:hAnsi="Arial" w:cs="Arial"/>
          <w:sz w:val="24"/>
          <w:szCs w:val="24"/>
          <w:lang w:val="en-US"/>
        </w:rPr>
        <w:t xml:space="preserve">The present complaint i.e. Complaint Case No. 3 of 2021 was filed by the Complainant, </w:t>
      </w:r>
      <w:r w:rsidR="00B61B10">
        <w:rPr>
          <w:rFonts w:ascii="Arial" w:hAnsi="Arial" w:cs="Arial"/>
          <w:sz w:val="24"/>
          <w:szCs w:val="24"/>
          <w:lang w:val="en-US"/>
        </w:rPr>
        <w:t xml:space="preserve">Shri </w:t>
      </w:r>
      <w:proofErr w:type="spellStart"/>
      <w:r w:rsidR="00B61B10">
        <w:rPr>
          <w:rFonts w:ascii="Arial" w:hAnsi="Arial" w:cs="Arial"/>
          <w:sz w:val="24"/>
          <w:szCs w:val="24"/>
          <w:lang w:val="en-US"/>
        </w:rPr>
        <w:t>Kiudiyang</w:t>
      </w:r>
      <w:proofErr w:type="spellEnd"/>
      <w:r w:rsidR="00B61B10">
        <w:rPr>
          <w:rFonts w:ascii="Arial" w:hAnsi="Arial" w:cs="Arial"/>
          <w:sz w:val="24"/>
          <w:szCs w:val="24"/>
          <w:lang w:val="en-US"/>
        </w:rPr>
        <w:t xml:space="preserve"> </w:t>
      </w:r>
      <w:proofErr w:type="spellStart"/>
      <w:r w:rsidR="00B61B10">
        <w:rPr>
          <w:rFonts w:ascii="Arial" w:hAnsi="Arial" w:cs="Arial"/>
          <w:sz w:val="24"/>
          <w:szCs w:val="24"/>
          <w:lang w:val="en-US"/>
        </w:rPr>
        <w:t>Riamei</w:t>
      </w:r>
      <w:proofErr w:type="spellEnd"/>
      <w:r w:rsidR="00D62EA2">
        <w:rPr>
          <w:rFonts w:ascii="Arial" w:hAnsi="Arial" w:cs="Arial"/>
          <w:sz w:val="24"/>
          <w:szCs w:val="24"/>
          <w:lang w:val="en-US"/>
        </w:rPr>
        <w:t xml:space="preserve"> against Shri Mica </w:t>
      </w:r>
      <w:proofErr w:type="spellStart"/>
      <w:r w:rsidR="00D62EA2">
        <w:rPr>
          <w:rFonts w:ascii="Arial" w:hAnsi="Arial" w:cs="Arial"/>
          <w:sz w:val="24"/>
          <w:szCs w:val="24"/>
          <w:lang w:val="en-US"/>
        </w:rPr>
        <w:t>Panmei</w:t>
      </w:r>
      <w:proofErr w:type="spellEnd"/>
      <w:r w:rsidR="00D62EA2">
        <w:rPr>
          <w:rFonts w:ascii="Arial" w:hAnsi="Arial" w:cs="Arial"/>
          <w:sz w:val="24"/>
          <w:szCs w:val="24"/>
          <w:lang w:val="en-US"/>
        </w:rPr>
        <w:t>, Former Member of Autonomous District Council, Tamenglong</w:t>
      </w:r>
      <w:r w:rsidR="00A04459">
        <w:rPr>
          <w:rFonts w:ascii="Arial" w:hAnsi="Arial" w:cs="Arial"/>
          <w:sz w:val="24"/>
          <w:szCs w:val="24"/>
          <w:lang w:val="en-US"/>
        </w:rPr>
        <w:t xml:space="preserve"> alleging that fund </w:t>
      </w:r>
      <w:r w:rsidR="00A04459">
        <w:rPr>
          <w:rFonts w:ascii="Arial" w:hAnsi="Arial" w:cs="Arial"/>
          <w:sz w:val="24"/>
          <w:szCs w:val="24"/>
          <w:lang w:val="en-US"/>
        </w:rPr>
        <w:lastRenderedPageBreak/>
        <w:t>under 3</w:t>
      </w:r>
      <w:r w:rsidR="00A04459" w:rsidRPr="00A04459">
        <w:rPr>
          <w:rFonts w:ascii="Arial" w:hAnsi="Arial" w:cs="Arial"/>
          <w:sz w:val="24"/>
          <w:szCs w:val="24"/>
          <w:vertAlign w:val="superscript"/>
          <w:lang w:val="en-US"/>
        </w:rPr>
        <w:t>rd</w:t>
      </w:r>
      <w:r w:rsidR="00A04459">
        <w:rPr>
          <w:rFonts w:ascii="Arial" w:hAnsi="Arial" w:cs="Arial"/>
          <w:sz w:val="24"/>
          <w:szCs w:val="24"/>
          <w:lang w:val="en-US"/>
        </w:rPr>
        <w:t xml:space="preserve"> State Finance Commission, 14</w:t>
      </w:r>
      <w:r w:rsidR="00A04459" w:rsidRPr="00A04459">
        <w:rPr>
          <w:rFonts w:ascii="Arial" w:hAnsi="Arial" w:cs="Arial"/>
          <w:sz w:val="24"/>
          <w:szCs w:val="24"/>
          <w:vertAlign w:val="superscript"/>
          <w:lang w:val="en-US"/>
        </w:rPr>
        <w:t>th</w:t>
      </w:r>
      <w:r w:rsidR="00A04459">
        <w:rPr>
          <w:rFonts w:ascii="Arial" w:hAnsi="Arial" w:cs="Arial"/>
          <w:sz w:val="24"/>
          <w:szCs w:val="24"/>
          <w:lang w:val="en-US"/>
        </w:rPr>
        <w:t xml:space="preserve"> Finance Commission and 15</w:t>
      </w:r>
      <w:r w:rsidR="00A04459" w:rsidRPr="00A04459">
        <w:rPr>
          <w:rFonts w:ascii="Arial" w:hAnsi="Arial" w:cs="Arial"/>
          <w:sz w:val="24"/>
          <w:szCs w:val="24"/>
          <w:vertAlign w:val="superscript"/>
          <w:lang w:val="en-US"/>
        </w:rPr>
        <w:t>th</w:t>
      </w:r>
      <w:r w:rsidR="00A04459">
        <w:rPr>
          <w:rFonts w:ascii="Arial" w:hAnsi="Arial" w:cs="Arial"/>
          <w:sz w:val="24"/>
          <w:szCs w:val="24"/>
          <w:lang w:val="en-US"/>
        </w:rPr>
        <w:t xml:space="preserve"> Finance Commission Awards for developmental works of 8-Chramram (</w:t>
      </w:r>
      <w:proofErr w:type="spellStart"/>
      <w:r w:rsidR="00A04459">
        <w:rPr>
          <w:rFonts w:ascii="Arial" w:hAnsi="Arial" w:cs="Arial"/>
          <w:sz w:val="24"/>
          <w:szCs w:val="24"/>
          <w:lang w:val="en-US"/>
        </w:rPr>
        <w:t>Saramba</w:t>
      </w:r>
      <w:proofErr w:type="spellEnd"/>
      <w:r w:rsidR="00A04459">
        <w:rPr>
          <w:rFonts w:ascii="Arial" w:hAnsi="Arial" w:cs="Arial"/>
          <w:sz w:val="24"/>
          <w:szCs w:val="24"/>
          <w:lang w:val="en-US"/>
        </w:rPr>
        <w:t xml:space="preserve">) DCC under Autonomous District Council Tamenglong of about </w:t>
      </w:r>
      <w:r w:rsidR="006332E9">
        <w:rPr>
          <w:rFonts w:ascii="Arial" w:hAnsi="Arial" w:cs="Arial"/>
          <w:sz w:val="24"/>
          <w:szCs w:val="24"/>
          <w:lang w:val="en-US"/>
        </w:rPr>
        <w:t>1.5 crores of rupees</w:t>
      </w:r>
      <w:r w:rsidR="0050623E">
        <w:rPr>
          <w:rFonts w:ascii="Arial" w:hAnsi="Arial" w:cs="Arial"/>
          <w:sz w:val="24"/>
          <w:szCs w:val="24"/>
          <w:lang w:val="en-US"/>
        </w:rPr>
        <w:t xml:space="preserve"> were misappropriated by Shri Mica </w:t>
      </w:r>
      <w:proofErr w:type="spellStart"/>
      <w:r w:rsidR="0050623E">
        <w:rPr>
          <w:rFonts w:ascii="Arial" w:hAnsi="Arial" w:cs="Arial"/>
          <w:sz w:val="24"/>
          <w:szCs w:val="24"/>
          <w:lang w:val="en-US"/>
        </w:rPr>
        <w:t>Panmei</w:t>
      </w:r>
      <w:proofErr w:type="spellEnd"/>
      <w:r w:rsidR="0050623E">
        <w:rPr>
          <w:rFonts w:ascii="Arial" w:hAnsi="Arial" w:cs="Arial"/>
          <w:sz w:val="24"/>
          <w:szCs w:val="24"/>
          <w:lang w:val="en-US"/>
        </w:rPr>
        <w:t xml:space="preserve">, former Executive </w:t>
      </w:r>
      <w:r w:rsidR="00D11B4A">
        <w:rPr>
          <w:rFonts w:ascii="Arial" w:hAnsi="Arial" w:cs="Arial"/>
          <w:sz w:val="24"/>
          <w:szCs w:val="24"/>
          <w:lang w:val="en-US"/>
        </w:rPr>
        <w:t>Member</w:t>
      </w:r>
      <w:r w:rsidR="00B472D2">
        <w:rPr>
          <w:rFonts w:ascii="Arial" w:hAnsi="Arial" w:cs="Arial"/>
          <w:sz w:val="24"/>
          <w:szCs w:val="24"/>
          <w:lang w:val="en-US"/>
        </w:rPr>
        <w:t xml:space="preserve"> ADC Tamenglong and his men (workers). </w:t>
      </w:r>
      <w:r w:rsidR="00F50BEB">
        <w:rPr>
          <w:rFonts w:ascii="Arial" w:hAnsi="Arial" w:cs="Arial"/>
          <w:sz w:val="24"/>
          <w:szCs w:val="24"/>
          <w:lang w:val="en-US"/>
        </w:rPr>
        <w:t xml:space="preserve">It is further alleged that the </w:t>
      </w:r>
      <w:r w:rsidR="006C4042">
        <w:rPr>
          <w:rFonts w:ascii="Arial" w:hAnsi="Arial" w:cs="Arial"/>
          <w:sz w:val="24"/>
          <w:szCs w:val="24"/>
          <w:lang w:val="en-US"/>
        </w:rPr>
        <w:t xml:space="preserve">work orders </w:t>
      </w:r>
      <w:r w:rsidR="00B369B1">
        <w:rPr>
          <w:rFonts w:ascii="Arial" w:hAnsi="Arial" w:cs="Arial"/>
          <w:sz w:val="24"/>
          <w:szCs w:val="24"/>
          <w:lang w:val="en-US"/>
        </w:rPr>
        <w:t xml:space="preserve">for execution of the said developmental works </w:t>
      </w:r>
      <w:r w:rsidR="006C4042">
        <w:rPr>
          <w:rFonts w:ascii="Arial" w:hAnsi="Arial" w:cs="Arial"/>
          <w:sz w:val="24"/>
          <w:szCs w:val="24"/>
          <w:lang w:val="en-US"/>
        </w:rPr>
        <w:t xml:space="preserve">were issued to the agencies nominated by Shri </w:t>
      </w:r>
      <w:r w:rsidR="008138E2">
        <w:rPr>
          <w:rFonts w:ascii="Arial" w:hAnsi="Arial" w:cs="Arial"/>
          <w:sz w:val="24"/>
          <w:szCs w:val="24"/>
          <w:lang w:val="en-US"/>
        </w:rPr>
        <w:t xml:space="preserve">Mica </w:t>
      </w:r>
      <w:proofErr w:type="spellStart"/>
      <w:r w:rsidR="008138E2">
        <w:rPr>
          <w:rFonts w:ascii="Arial" w:hAnsi="Arial" w:cs="Arial"/>
          <w:sz w:val="24"/>
          <w:szCs w:val="24"/>
          <w:lang w:val="en-US"/>
        </w:rPr>
        <w:t>Panmei</w:t>
      </w:r>
      <w:proofErr w:type="spellEnd"/>
      <w:r w:rsidR="00F50BEB">
        <w:rPr>
          <w:rFonts w:ascii="Arial" w:hAnsi="Arial" w:cs="Arial"/>
          <w:sz w:val="24"/>
          <w:szCs w:val="24"/>
          <w:lang w:val="en-US"/>
        </w:rPr>
        <w:t xml:space="preserve"> and other councilors and</w:t>
      </w:r>
      <w:r w:rsidR="00B369B1">
        <w:rPr>
          <w:rFonts w:ascii="Arial" w:hAnsi="Arial" w:cs="Arial"/>
          <w:sz w:val="24"/>
          <w:szCs w:val="24"/>
          <w:lang w:val="en-US"/>
        </w:rPr>
        <w:t xml:space="preserve"> that </w:t>
      </w:r>
      <w:r w:rsidR="00F50BEB">
        <w:rPr>
          <w:rFonts w:ascii="Arial" w:hAnsi="Arial" w:cs="Arial"/>
          <w:sz w:val="24"/>
          <w:szCs w:val="24"/>
          <w:lang w:val="en-US"/>
        </w:rPr>
        <w:t xml:space="preserve">without executing the works the sanction amount more than 1.1 crores of rupees had been withdrawn </w:t>
      </w:r>
      <w:r w:rsidR="00F23969">
        <w:rPr>
          <w:rFonts w:ascii="Arial" w:hAnsi="Arial" w:cs="Arial"/>
          <w:sz w:val="24"/>
          <w:szCs w:val="24"/>
          <w:lang w:val="en-US"/>
        </w:rPr>
        <w:t xml:space="preserve">and </w:t>
      </w:r>
      <w:r w:rsidR="00432027">
        <w:rPr>
          <w:rFonts w:ascii="Arial" w:hAnsi="Arial" w:cs="Arial"/>
          <w:sz w:val="24"/>
          <w:szCs w:val="24"/>
          <w:lang w:val="en-US"/>
        </w:rPr>
        <w:t xml:space="preserve">they committed offences </w:t>
      </w:r>
      <w:r w:rsidR="00184FFA">
        <w:rPr>
          <w:rFonts w:ascii="Arial" w:hAnsi="Arial" w:cs="Arial"/>
          <w:sz w:val="24"/>
          <w:szCs w:val="24"/>
          <w:lang w:val="en-US"/>
        </w:rPr>
        <w:t xml:space="preserve">punishable under Section </w:t>
      </w:r>
      <w:r w:rsidR="001D5F22">
        <w:rPr>
          <w:rFonts w:ascii="Arial" w:hAnsi="Arial" w:cs="Arial"/>
          <w:sz w:val="24"/>
          <w:szCs w:val="24"/>
          <w:lang w:val="en-US"/>
        </w:rPr>
        <w:t xml:space="preserve">403, 420 IPC read with Section 13 of the Prevention of Corruption Act, </w:t>
      </w:r>
      <w:r w:rsidR="008D5812">
        <w:rPr>
          <w:rFonts w:ascii="Arial" w:hAnsi="Arial" w:cs="Arial"/>
          <w:sz w:val="24"/>
          <w:szCs w:val="24"/>
          <w:lang w:val="en-US"/>
        </w:rPr>
        <w:t xml:space="preserve">1988. </w:t>
      </w:r>
    </w:p>
    <w:p w:rsidR="00804B0A" w:rsidRDefault="00804B0A" w:rsidP="002C6E64">
      <w:pPr>
        <w:spacing w:line="360" w:lineRule="auto"/>
        <w:jc w:val="both"/>
        <w:rPr>
          <w:rFonts w:ascii="Arial" w:hAnsi="Arial" w:cs="Arial"/>
          <w:sz w:val="24"/>
          <w:szCs w:val="24"/>
          <w:lang w:val="en-US"/>
        </w:rPr>
      </w:pPr>
    </w:p>
    <w:p w:rsidR="00804B0A" w:rsidRDefault="00804B0A" w:rsidP="002C6E64">
      <w:pPr>
        <w:spacing w:line="360" w:lineRule="auto"/>
        <w:jc w:val="both"/>
        <w:rPr>
          <w:rFonts w:ascii="Arial" w:hAnsi="Arial" w:cs="Arial"/>
          <w:sz w:val="24"/>
          <w:szCs w:val="24"/>
          <w:lang w:val="en-US"/>
        </w:rPr>
      </w:pPr>
      <w:r>
        <w:rPr>
          <w:rFonts w:ascii="Arial" w:hAnsi="Arial" w:cs="Arial"/>
          <w:sz w:val="24"/>
          <w:szCs w:val="24"/>
          <w:lang w:val="en-US"/>
        </w:rPr>
        <w:t>[3]</w:t>
      </w:r>
      <w:r>
        <w:rPr>
          <w:rFonts w:ascii="Arial" w:hAnsi="Arial" w:cs="Arial"/>
          <w:sz w:val="24"/>
          <w:szCs w:val="24"/>
          <w:lang w:val="en-US"/>
        </w:rPr>
        <w:tab/>
      </w:r>
      <w:r w:rsidR="00A35653">
        <w:rPr>
          <w:rFonts w:ascii="Arial" w:hAnsi="Arial" w:cs="Arial"/>
          <w:sz w:val="24"/>
          <w:szCs w:val="24"/>
          <w:lang w:val="en-US"/>
        </w:rPr>
        <w:t>The</w:t>
      </w:r>
      <w:r w:rsidR="00CE7A0D">
        <w:rPr>
          <w:rFonts w:ascii="Arial" w:hAnsi="Arial" w:cs="Arial"/>
          <w:sz w:val="24"/>
          <w:szCs w:val="24"/>
          <w:lang w:val="en-US"/>
        </w:rPr>
        <w:t xml:space="preserve"> Manipur Lokayukta </w:t>
      </w:r>
      <w:r w:rsidR="000D30B1">
        <w:rPr>
          <w:rFonts w:ascii="Arial" w:hAnsi="Arial" w:cs="Arial"/>
          <w:sz w:val="24"/>
          <w:szCs w:val="24"/>
          <w:lang w:val="en-US"/>
        </w:rPr>
        <w:t xml:space="preserve">under the order </w:t>
      </w:r>
      <w:r w:rsidR="00CE7A0D">
        <w:rPr>
          <w:rFonts w:ascii="Arial" w:hAnsi="Arial" w:cs="Arial"/>
          <w:sz w:val="24"/>
          <w:szCs w:val="24"/>
          <w:lang w:val="en-US"/>
        </w:rPr>
        <w:t>dated 01.03.2021</w:t>
      </w:r>
      <w:r w:rsidR="00E27B37">
        <w:rPr>
          <w:rFonts w:ascii="Arial" w:hAnsi="Arial" w:cs="Arial"/>
          <w:sz w:val="24"/>
          <w:szCs w:val="24"/>
          <w:lang w:val="en-US"/>
        </w:rPr>
        <w:t>,</w:t>
      </w:r>
      <w:r w:rsidR="00CE7A0D">
        <w:rPr>
          <w:rFonts w:ascii="Arial" w:hAnsi="Arial" w:cs="Arial"/>
          <w:sz w:val="24"/>
          <w:szCs w:val="24"/>
          <w:lang w:val="en-US"/>
        </w:rPr>
        <w:t xml:space="preserve"> after consideration of the material available</w:t>
      </w:r>
      <w:r w:rsidR="0093085B">
        <w:rPr>
          <w:rFonts w:ascii="Arial" w:hAnsi="Arial" w:cs="Arial"/>
          <w:sz w:val="24"/>
          <w:szCs w:val="24"/>
          <w:lang w:val="en-US"/>
        </w:rPr>
        <w:t xml:space="preserve"> at that stage, </w:t>
      </w:r>
      <w:r w:rsidR="00CA6C11">
        <w:rPr>
          <w:rFonts w:ascii="Arial" w:hAnsi="Arial" w:cs="Arial"/>
          <w:sz w:val="24"/>
          <w:szCs w:val="24"/>
          <w:lang w:val="en-US"/>
        </w:rPr>
        <w:t>was</w:t>
      </w:r>
      <w:r w:rsidR="0093085B">
        <w:rPr>
          <w:rFonts w:ascii="Arial" w:hAnsi="Arial" w:cs="Arial"/>
          <w:sz w:val="24"/>
          <w:szCs w:val="24"/>
          <w:lang w:val="en-US"/>
        </w:rPr>
        <w:t xml:space="preserve"> of the view that there exists a prima facie case for conducting a </w:t>
      </w:r>
      <w:r w:rsidR="008D2A74">
        <w:rPr>
          <w:rFonts w:ascii="Arial" w:hAnsi="Arial" w:cs="Arial"/>
          <w:sz w:val="24"/>
          <w:szCs w:val="24"/>
          <w:lang w:val="en-US"/>
        </w:rPr>
        <w:t>P</w:t>
      </w:r>
      <w:r w:rsidR="0093085B">
        <w:rPr>
          <w:rFonts w:ascii="Arial" w:hAnsi="Arial" w:cs="Arial"/>
          <w:sz w:val="24"/>
          <w:szCs w:val="24"/>
          <w:lang w:val="en-US"/>
        </w:rPr>
        <w:t xml:space="preserve">reliminary </w:t>
      </w:r>
      <w:r w:rsidR="008D2A74">
        <w:rPr>
          <w:rFonts w:ascii="Arial" w:hAnsi="Arial" w:cs="Arial"/>
          <w:sz w:val="24"/>
          <w:szCs w:val="24"/>
          <w:lang w:val="en-US"/>
        </w:rPr>
        <w:t>I</w:t>
      </w:r>
      <w:r w:rsidR="0093085B">
        <w:rPr>
          <w:rFonts w:ascii="Arial" w:hAnsi="Arial" w:cs="Arial"/>
          <w:sz w:val="24"/>
          <w:szCs w:val="24"/>
          <w:lang w:val="en-US"/>
        </w:rPr>
        <w:t>nquiry</w:t>
      </w:r>
      <w:r w:rsidR="00BA284E">
        <w:rPr>
          <w:rFonts w:ascii="Arial" w:hAnsi="Arial" w:cs="Arial"/>
          <w:sz w:val="24"/>
          <w:szCs w:val="24"/>
          <w:lang w:val="en-US"/>
        </w:rPr>
        <w:t xml:space="preserve"> and accordingly, </w:t>
      </w:r>
      <w:r w:rsidR="006575DF">
        <w:rPr>
          <w:rFonts w:ascii="Arial" w:hAnsi="Arial" w:cs="Arial"/>
          <w:sz w:val="24"/>
          <w:szCs w:val="24"/>
          <w:lang w:val="en-US"/>
        </w:rPr>
        <w:t xml:space="preserve">decided for conducting a Preliminary Inquiry against the </w:t>
      </w:r>
      <w:r w:rsidR="00247315">
        <w:rPr>
          <w:rFonts w:ascii="Arial" w:hAnsi="Arial" w:cs="Arial"/>
          <w:sz w:val="24"/>
          <w:szCs w:val="24"/>
          <w:lang w:val="en-US"/>
        </w:rPr>
        <w:t>R</w:t>
      </w:r>
      <w:r w:rsidR="006575DF">
        <w:rPr>
          <w:rFonts w:ascii="Arial" w:hAnsi="Arial" w:cs="Arial"/>
          <w:sz w:val="24"/>
          <w:szCs w:val="24"/>
          <w:lang w:val="en-US"/>
        </w:rPr>
        <w:t>espondent(s)</w:t>
      </w:r>
      <w:r w:rsidR="00923C54">
        <w:rPr>
          <w:rFonts w:ascii="Arial" w:hAnsi="Arial" w:cs="Arial"/>
          <w:sz w:val="24"/>
          <w:szCs w:val="24"/>
          <w:lang w:val="en-US"/>
        </w:rPr>
        <w:t xml:space="preserve"> and directed the Director (Inquiry), Manipur Lokayukta </w:t>
      </w:r>
      <w:r w:rsidR="008D1C53">
        <w:rPr>
          <w:rFonts w:ascii="Arial" w:hAnsi="Arial" w:cs="Arial"/>
          <w:sz w:val="24"/>
          <w:szCs w:val="24"/>
          <w:lang w:val="en-US"/>
        </w:rPr>
        <w:t xml:space="preserve">to conduct </w:t>
      </w:r>
      <w:r w:rsidR="008105BD">
        <w:rPr>
          <w:rFonts w:ascii="Arial" w:hAnsi="Arial" w:cs="Arial"/>
          <w:sz w:val="24"/>
          <w:szCs w:val="24"/>
          <w:lang w:val="en-US"/>
        </w:rPr>
        <w:t>a Preliminary Inquiry and submit the report within the period provided under Section 20 of the Manipur Lokayukta Act, 2014 and Manipur Lokayukta Rules, 201</w:t>
      </w:r>
      <w:r w:rsidR="00BB5AA4">
        <w:rPr>
          <w:rFonts w:ascii="Arial" w:hAnsi="Arial" w:cs="Arial"/>
          <w:sz w:val="24"/>
          <w:szCs w:val="24"/>
          <w:lang w:val="en-US"/>
        </w:rPr>
        <w:t>8.</w:t>
      </w:r>
    </w:p>
    <w:p w:rsidR="00A668FB" w:rsidRDefault="00A668FB" w:rsidP="002C6E64">
      <w:pPr>
        <w:spacing w:line="360" w:lineRule="auto"/>
        <w:jc w:val="both"/>
        <w:rPr>
          <w:rFonts w:ascii="Arial" w:hAnsi="Arial" w:cs="Arial"/>
          <w:sz w:val="24"/>
          <w:szCs w:val="24"/>
          <w:lang w:val="en-US"/>
        </w:rPr>
      </w:pPr>
    </w:p>
    <w:p w:rsidR="00A668FB" w:rsidRDefault="00A668FB" w:rsidP="002C6E64">
      <w:pPr>
        <w:spacing w:line="360" w:lineRule="auto"/>
        <w:jc w:val="both"/>
        <w:rPr>
          <w:rFonts w:ascii="Arial" w:hAnsi="Arial" w:cs="Arial"/>
          <w:sz w:val="24"/>
          <w:szCs w:val="24"/>
          <w:lang w:val="en-US"/>
        </w:rPr>
      </w:pPr>
      <w:r>
        <w:rPr>
          <w:rFonts w:ascii="Arial" w:hAnsi="Arial" w:cs="Arial"/>
          <w:sz w:val="24"/>
          <w:szCs w:val="24"/>
          <w:lang w:val="en-US"/>
        </w:rPr>
        <w:t>[4]</w:t>
      </w:r>
      <w:r w:rsidR="00E900EE">
        <w:rPr>
          <w:rFonts w:ascii="Arial" w:hAnsi="Arial" w:cs="Arial"/>
          <w:sz w:val="24"/>
          <w:szCs w:val="24"/>
          <w:lang w:val="en-US"/>
        </w:rPr>
        <w:tab/>
      </w:r>
      <w:r w:rsidR="002C668B">
        <w:rPr>
          <w:rFonts w:ascii="Arial" w:hAnsi="Arial" w:cs="Arial"/>
          <w:sz w:val="24"/>
          <w:szCs w:val="24"/>
          <w:lang w:val="en-US"/>
        </w:rPr>
        <w:t>The Inquiry Officer</w:t>
      </w:r>
      <w:r w:rsidR="00E53F43">
        <w:rPr>
          <w:rFonts w:ascii="Arial" w:hAnsi="Arial" w:cs="Arial"/>
          <w:sz w:val="24"/>
          <w:szCs w:val="24"/>
          <w:lang w:val="en-US"/>
        </w:rPr>
        <w:t>,</w:t>
      </w:r>
      <w:r w:rsidR="002C668B">
        <w:rPr>
          <w:rFonts w:ascii="Arial" w:hAnsi="Arial" w:cs="Arial"/>
          <w:sz w:val="24"/>
          <w:szCs w:val="24"/>
          <w:lang w:val="en-US"/>
        </w:rPr>
        <w:t xml:space="preserve"> in compliance with the requirement under Section 20 (2) of the Manipur Lokayukta Act, 2014</w:t>
      </w:r>
      <w:r w:rsidR="00E53F43">
        <w:rPr>
          <w:rFonts w:ascii="Arial" w:hAnsi="Arial" w:cs="Arial"/>
          <w:sz w:val="24"/>
          <w:szCs w:val="24"/>
          <w:lang w:val="en-US"/>
        </w:rPr>
        <w:t>,</w:t>
      </w:r>
      <w:r w:rsidR="002C668B">
        <w:rPr>
          <w:rFonts w:ascii="Arial" w:hAnsi="Arial" w:cs="Arial"/>
          <w:sz w:val="24"/>
          <w:szCs w:val="24"/>
          <w:lang w:val="en-US"/>
        </w:rPr>
        <w:t xml:space="preserve"> called comments on the allegations made in the complaint and material information, documents collected in the Preliminary Inquiry from the public servants and competent authority; and after obtaining their comments, the Inquiry Officer </w:t>
      </w:r>
      <w:r w:rsidR="00254023">
        <w:rPr>
          <w:rFonts w:ascii="Arial" w:hAnsi="Arial" w:cs="Arial"/>
          <w:sz w:val="24"/>
          <w:szCs w:val="24"/>
          <w:lang w:val="en-US"/>
        </w:rPr>
        <w:t>had</w:t>
      </w:r>
      <w:r w:rsidR="002C668B">
        <w:rPr>
          <w:rFonts w:ascii="Arial" w:hAnsi="Arial" w:cs="Arial"/>
          <w:sz w:val="24"/>
          <w:szCs w:val="24"/>
          <w:lang w:val="en-US"/>
        </w:rPr>
        <w:t xml:space="preserve"> submitted the Preliminary Inquiry Report to Manipur Lokayukta</w:t>
      </w:r>
      <w:r w:rsidR="00E53F43">
        <w:rPr>
          <w:rFonts w:ascii="Arial" w:hAnsi="Arial" w:cs="Arial"/>
          <w:sz w:val="24"/>
          <w:szCs w:val="24"/>
          <w:lang w:val="en-US"/>
        </w:rPr>
        <w:t xml:space="preserve"> through the Director (Inquiry), Manipur Lokayukta</w:t>
      </w:r>
      <w:r w:rsidR="002C668B">
        <w:rPr>
          <w:rFonts w:ascii="Arial" w:hAnsi="Arial" w:cs="Arial"/>
          <w:sz w:val="24"/>
          <w:szCs w:val="24"/>
          <w:lang w:val="en-US"/>
        </w:rPr>
        <w:t xml:space="preserve">. </w:t>
      </w:r>
      <w:r w:rsidR="009E75EA">
        <w:rPr>
          <w:rFonts w:ascii="Arial" w:hAnsi="Arial" w:cs="Arial"/>
          <w:sz w:val="24"/>
          <w:szCs w:val="24"/>
          <w:lang w:val="en-US"/>
        </w:rPr>
        <w:t xml:space="preserve">The Director (Inquiry), Manipur Lokayukta </w:t>
      </w:r>
      <w:r w:rsidR="00351710">
        <w:rPr>
          <w:rFonts w:ascii="Arial" w:hAnsi="Arial" w:cs="Arial"/>
          <w:sz w:val="24"/>
          <w:szCs w:val="24"/>
          <w:lang w:val="en-US"/>
        </w:rPr>
        <w:t>under his letter being No.</w:t>
      </w:r>
      <w:r w:rsidR="00FD7E72">
        <w:rPr>
          <w:rFonts w:ascii="Arial" w:hAnsi="Arial" w:cs="Arial"/>
          <w:sz w:val="24"/>
          <w:szCs w:val="24"/>
          <w:lang w:val="en-US"/>
        </w:rPr>
        <w:t>3/ML/DIR (INQ)/2021 dated 6</w:t>
      </w:r>
      <w:r w:rsidR="00FD7E72" w:rsidRPr="00FD7E72">
        <w:rPr>
          <w:rFonts w:ascii="Arial" w:hAnsi="Arial" w:cs="Arial"/>
          <w:sz w:val="24"/>
          <w:szCs w:val="24"/>
          <w:vertAlign w:val="superscript"/>
          <w:lang w:val="en-US"/>
        </w:rPr>
        <w:t>th</w:t>
      </w:r>
      <w:r w:rsidR="00FD7E72">
        <w:rPr>
          <w:rFonts w:ascii="Arial" w:hAnsi="Arial" w:cs="Arial"/>
          <w:sz w:val="24"/>
          <w:szCs w:val="24"/>
          <w:lang w:val="en-US"/>
        </w:rPr>
        <w:t xml:space="preserve"> </w:t>
      </w:r>
      <w:r w:rsidR="002A2FDA">
        <w:rPr>
          <w:rFonts w:ascii="Arial" w:hAnsi="Arial" w:cs="Arial"/>
          <w:sz w:val="24"/>
          <w:szCs w:val="24"/>
          <w:lang w:val="en-US"/>
        </w:rPr>
        <w:t>January</w:t>
      </w:r>
      <w:r w:rsidR="00FD7E72">
        <w:rPr>
          <w:rFonts w:ascii="Arial" w:hAnsi="Arial" w:cs="Arial"/>
          <w:sz w:val="24"/>
          <w:szCs w:val="24"/>
          <w:lang w:val="en-US"/>
        </w:rPr>
        <w:t>, 2022</w:t>
      </w:r>
      <w:r w:rsidR="00736158">
        <w:rPr>
          <w:rFonts w:ascii="Arial" w:hAnsi="Arial" w:cs="Arial"/>
          <w:sz w:val="24"/>
          <w:szCs w:val="24"/>
          <w:lang w:val="en-US"/>
        </w:rPr>
        <w:t xml:space="preserve"> submitted the Preliminary Inquiry Report along with forwarding letter of the Inquiry Officer attached to Manipur Lokayukta</w:t>
      </w:r>
      <w:r w:rsidR="00082A3F">
        <w:rPr>
          <w:rFonts w:ascii="Arial" w:hAnsi="Arial" w:cs="Arial"/>
          <w:sz w:val="24"/>
          <w:szCs w:val="24"/>
          <w:lang w:val="en-US"/>
        </w:rPr>
        <w:t xml:space="preserve">, Shri </w:t>
      </w:r>
      <w:r w:rsidR="00194453">
        <w:rPr>
          <w:rFonts w:ascii="Arial" w:hAnsi="Arial" w:cs="Arial"/>
          <w:sz w:val="24"/>
          <w:szCs w:val="24"/>
          <w:lang w:val="en-US"/>
        </w:rPr>
        <w:t xml:space="preserve">P. </w:t>
      </w:r>
      <w:proofErr w:type="spellStart"/>
      <w:r w:rsidR="00194453">
        <w:rPr>
          <w:rFonts w:ascii="Arial" w:hAnsi="Arial" w:cs="Arial"/>
          <w:sz w:val="24"/>
          <w:szCs w:val="24"/>
          <w:lang w:val="en-US"/>
        </w:rPr>
        <w:t>Shanker</w:t>
      </w:r>
      <w:proofErr w:type="spellEnd"/>
      <w:r w:rsidR="00194453">
        <w:rPr>
          <w:rFonts w:ascii="Arial" w:hAnsi="Arial" w:cs="Arial"/>
          <w:sz w:val="24"/>
          <w:szCs w:val="24"/>
          <w:lang w:val="en-US"/>
        </w:rPr>
        <w:t xml:space="preserve"> Singh, </w:t>
      </w:r>
      <w:proofErr w:type="gramStart"/>
      <w:r w:rsidR="00194453">
        <w:rPr>
          <w:rFonts w:ascii="Arial" w:hAnsi="Arial" w:cs="Arial"/>
          <w:sz w:val="24"/>
          <w:szCs w:val="24"/>
          <w:lang w:val="en-US"/>
        </w:rPr>
        <w:t>MPS</w:t>
      </w:r>
      <w:proofErr w:type="gramEnd"/>
      <w:r w:rsidR="00CB5DDC">
        <w:rPr>
          <w:rFonts w:ascii="Arial" w:hAnsi="Arial" w:cs="Arial"/>
          <w:sz w:val="24"/>
          <w:szCs w:val="24"/>
          <w:lang w:val="en-US"/>
        </w:rPr>
        <w:t xml:space="preserve">. </w:t>
      </w:r>
      <w:r w:rsidR="007D779F">
        <w:rPr>
          <w:rFonts w:ascii="Arial" w:hAnsi="Arial" w:cs="Arial"/>
          <w:sz w:val="24"/>
          <w:szCs w:val="24"/>
          <w:lang w:val="en-US"/>
        </w:rPr>
        <w:t xml:space="preserve">The Preliminary Inquiry Report </w:t>
      </w:r>
      <w:r w:rsidR="00540722">
        <w:rPr>
          <w:rFonts w:ascii="Arial" w:hAnsi="Arial" w:cs="Arial"/>
          <w:sz w:val="24"/>
          <w:szCs w:val="24"/>
          <w:lang w:val="en-US"/>
        </w:rPr>
        <w:t xml:space="preserve">was submitted against 7 (seven) </w:t>
      </w:r>
      <w:r w:rsidR="00EE371A">
        <w:rPr>
          <w:rFonts w:ascii="Arial" w:hAnsi="Arial" w:cs="Arial"/>
          <w:sz w:val="24"/>
          <w:szCs w:val="24"/>
          <w:lang w:val="en-US"/>
        </w:rPr>
        <w:lastRenderedPageBreak/>
        <w:t>officials/individuals</w:t>
      </w:r>
      <w:r w:rsidR="007D00C6">
        <w:rPr>
          <w:rFonts w:ascii="Arial" w:hAnsi="Arial" w:cs="Arial"/>
          <w:sz w:val="24"/>
          <w:szCs w:val="24"/>
          <w:lang w:val="en-US"/>
        </w:rPr>
        <w:t xml:space="preserve"> and </w:t>
      </w:r>
      <w:r w:rsidR="008C19C7">
        <w:rPr>
          <w:rFonts w:ascii="Arial" w:hAnsi="Arial" w:cs="Arial"/>
          <w:sz w:val="24"/>
          <w:szCs w:val="24"/>
          <w:lang w:val="en-US"/>
        </w:rPr>
        <w:t xml:space="preserve">they </w:t>
      </w:r>
      <w:r w:rsidR="007D00C6">
        <w:rPr>
          <w:rFonts w:ascii="Arial" w:hAnsi="Arial" w:cs="Arial"/>
          <w:sz w:val="24"/>
          <w:szCs w:val="24"/>
          <w:lang w:val="en-US"/>
        </w:rPr>
        <w:t xml:space="preserve">were made Respondents in the present complaint. The names of the </w:t>
      </w:r>
      <w:r w:rsidR="002959F2">
        <w:rPr>
          <w:rFonts w:ascii="Arial" w:hAnsi="Arial" w:cs="Arial"/>
          <w:sz w:val="24"/>
          <w:szCs w:val="24"/>
          <w:lang w:val="en-US"/>
        </w:rPr>
        <w:t xml:space="preserve">said 7 (seven) </w:t>
      </w:r>
      <w:r w:rsidR="007D00C6">
        <w:rPr>
          <w:rFonts w:ascii="Arial" w:hAnsi="Arial" w:cs="Arial"/>
          <w:sz w:val="24"/>
          <w:szCs w:val="24"/>
          <w:lang w:val="en-US"/>
        </w:rPr>
        <w:t xml:space="preserve">officials/individuals are as under: </w:t>
      </w:r>
    </w:p>
    <w:p w:rsidR="00EE371A" w:rsidRDefault="00EE371A" w:rsidP="002C6E64">
      <w:pPr>
        <w:spacing w:line="360" w:lineRule="auto"/>
        <w:jc w:val="both"/>
        <w:rPr>
          <w:rFonts w:ascii="Arial" w:hAnsi="Arial" w:cs="Arial"/>
          <w:sz w:val="24"/>
          <w:szCs w:val="24"/>
          <w:lang w:val="en-US"/>
        </w:rPr>
      </w:pPr>
    </w:p>
    <w:p w:rsidR="00EE371A" w:rsidRDefault="00EE371A" w:rsidP="002C6E64">
      <w:pPr>
        <w:spacing w:line="360" w:lineRule="auto"/>
        <w:jc w:val="both"/>
        <w:rPr>
          <w:rFonts w:ascii="Arial" w:hAnsi="Arial" w:cs="Arial"/>
          <w:sz w:val="24"/>
          <w:szCs w:val="24"/>
          <w:lang w:val="en-US"/>
        </w:rPr>
      </w:pPr>
      <w:r>
        <w:rPr>
          <w:rFonts w:ascii="Arial" w:hAnsi="Arial" w:cs="Arial"/>
          <w:sz w:val="24"/>
          <w:szCs w:val="24"/>
          <w:lang w:val="en-US"/>
        </w:rPr>
        <w:tab/>
        <w:t>i)</w:t>
      </w:r>
      <w:r>
        <w:rPr>
          <w:rFonts w:ascii="Arial" w:hAnsi="Arial" w:cs="Arial"/>
          <w:sz w:val="24"/>
          <w:szCs w:val="24"/>
          <w:lang w:val="en-US"/>
        </w:rPr>
        <w:tab/>
      </w:r>
      <w:r w:rsidR="00607258">
        <w:rPr>
          <w:rFonts w:ascii="Arial" w:hAnsi="Arial" w:cs="Arial"/>
          <w:sz w:val="24"/>
          <w:szCs w:val="24"/>
          <w:lang w:val="en-US"/>
        </w:rPr>
        <w:t xml:space="preserve">ADC Chairman, Shri </w:t>
      </w:r>
      <w:proofErr w:type="spellStart"/>
      <w:r w:rsidR="00607258">
        <w:rPr>
          <w:rFonts w:ascii="Arial" w:hAnsi="Arial" w:cs="Arial"/>
          <w:sz w:val="24"/>
          <w:szCs w:val="24"/>
          <w:lang w:val="en-US"/>
        </w:rPr>
        <w:t>Namsinrei</w:t>
      </w:r>
      <w:proofErr w:type="spellEnd"/>
      <w:r w:rsidR="00607258">
        <w:rPr>
          <w:rFonts w:ascii="Arial" w:hAnsi="Arial" w:cs="Arial"/>
          <w:sz w:val="24"/>
          <w:szCs w:val="24"/>
          <w:lang w:val="en-US"/>
        </w:rPr>
        <w:t xml:space="preserve"> </w:t>
      </w:r>
      <w:proofErr w:type="spellStart"/>
      <w:r w:rsidR="00607258">
        <w:rPr>
          <w:rFonts w:ascii="Arial" w:hAnsi="Arial" w:cs="Arial"/>
          <w:sz w:val="24"/>
          <w:szCs w:val="24"/>
          <w:lang w:val="en-US"/>
        </w:rPr>
        <w:t>Panmei</w:t>
      </w:r>
      <w:proofErr w:type="spellEnd"/>
      <w:r w:rsidR="00607258">
        <w:rPr>
          <w:rFonts w:ascii="Arial" w:hAnsi="Arial" w:cs="Arial"/>
          <w:sz w:val="24"/>
          <w:szCs w:val="24"/>
          <w:lang w:val="en-US"/>
        </w:rPr>
        <w:t>;</w:t>
      </w:r>
    </w:p>
    <w:p w:rsidR="00607258" w:rsidRDefault="00607258" w:rsidP="002C6E64">
      <w:pPr>
        <w:spacing w:line="360" w:lineRule="auto"/>
        <w:jc w:val="both"/>
        <w:rPr>
          <w:rFonts w:ascii="Arial" w:hAnsi="Arial" w:cs="Arial"/>
          <w:sz w:val="24"/>
          <w:szCs w:val="24"/>
          <w:lang w:val="en-US"/>
        </w:rPr>
      </w:pPr>
      <w:r>
        <w:rPr>
          <w:rFonts w:ascii="Arial" w:hAnsi="Arial" w:cs="Arial"/>
          <w:sz w:val="24"/>
          <w:szCs w:val="24"/>
          <w:lang w:val="en-US"/>
        </w:rPr>
        <w:tab/>
        <w:t xml:space="preserve">ii) </w:t>
      </w:r>
      <w:r>
        <w:rPr>
          <w:rFonts w:ascii="Arial" w:hAnsi="Arial" w:cs="Arial"/>
          <w:sz w:val="24"/>
          <w:szCs w:val="24"/>
          <w:lang w:val="en-US"/>
        </w:rPr>
        <w:tab/>
      </w:r>
      <w:r w:rsidR="00EB4639">
        <w:rPr>
          <w:rFonts w:ascii="Arial" w:hAnsi="Arial" w:cs="Arial"/>
          <w:sz w:val="24"/>
          <w:szCs w:val="24"/>
          <w:lang w:val="en-US"/>
        </w:rPr>
        <w:t>ADC Member</w:t>
      </w:r>
      <w:r w:rsidR="0038258C">
        <w:rPr>
          <w:rFonts w:ascii="Arial" w:hAnsi="Arial" w:cs="Arial"/>
          <w:sz w:val="24"/>
          <w:szCs w:val="24"/>
          <w:lang w:val="en-US"/>
        </w:rPr>
        <w:t xml:space="preserve">, Shri Micah </w:t>
      </w:r>
      <w:proofErr w:type="spellStart"/>
      <w:r w:rsidR="0038258C">
        <w:rPr>
          <w:rFonts w:ascii="Arial" w:hAnsi="Arial" w:cs="Arial"/>
          <w:sz w:val="24"/>
          <w:szCs w:val="24"/>
          <w:lang w:val="en-US"/>
        </w:rPr>
        <w:t>Panmei</w:t>
      </w:r>
      <w:proofErr w:type="spellEnd"/>
      <w:r w:rsidR="0038258C">
        <w:rPr>
          <w:rFonts w:ascii="Arial" w:hAnsi="Arial" w:cs="Arial"/>
          <w:sz w:val="24"/>
          <w:szCs w:val="24"/>
          <w:lang w:val="en-US"/>
        </w:rPr>
        <w:t>;</w:t>
      </w:r>
    </w:p>
    <w:p w:rsidR="0038258C" w:rsidRDefault="0038258C" w:rsidP="002C6E64">
      <w:pPr>
        <w:spacing w:line="360" w:lineRule="auto"/>
        <w:jc w:val="both"/>
        <w:rPr>
          <w:rFonts w:ascii="Arial" w:hAnsi="Arial" w:cs="Arial"/>
          <w:sz w:val="24"/>
          <w:szCs w:val="24"/>
          <w:lang w:val="en-US"/>
        </w:rPr>
      </w:pPr>
      <w:r>
        <w:rPr>
          <w:rFonts w:ascii="Arial" w:hAnsi="Arial" w:cs="Arial"/>
          <w:sz w:val="24"/>
          <w:szCs w:val="24"/>
          <w:lang w:val="en-US"/>
        </w:rPr>
        <w:tab/>
        <w:t xml:space="preserve">iii) </w:t>
      </w:r>
      <w:r>
        <w:rPr>
          <w:rFonts w:ascii="Arial" w:hAnsi="Arial" w:cs="Arial"/>
          <w:sz w:val="24"/>
          <w:szCs w:val="24"/>
          <w:lang w:val="en-US"/>
        </w:rPr>
        <w:tab/>
      </w:r>
      <w:proofErr w:type="gramStart"/>
      <w:r w:rsidR="00F07DFF">
        <w:rPr>
          <w:rFonts w:ascii="Arial" w:hAnsi="Arial" w:cs="Arial"/>
          <w:sz w:val="24"/>
          <w:szCs w:val="24"/>
          <w:lang w:val="en-US"/>
        </w:rPr>
        <w:t>the</w:t>
      </w:r>
      <w:proofErr w:type="gramEnd"/>
      <w:r w:rsidR="00F07DFF">
        <w:rPr>
          <w:rFonts w:ascii="Arial" w:hAnsi="Arial" w:cs="Arial"/>
          <w:sz w:val="24"/>
          <w:szCs w:val="24"/>
          <w:lang w:val="en-US"/>
        </w:rPr>
        <w:t xml:space="preserve"> then CEO, </w:t>
      </w:r>
      <w:r w:rsidR="0018413B">
        <w:rPr>
          <w:rFonts w:ascii="Arial" w:hAnsi="Arial" w:cs="Arial"/>
          <w:sz w:val="24"/>
          <w:szCs w:val="24"/>
          <w:lang w:val="en-US"/>
        </w:rPr>
        <w:t xml:space="preserve">Shri </w:t>
      </w:r>
      <w:proofErr w:type="spellStart"/>
      <w:r w:rsidR="0018413B">
        <w:rPr>
          <w:rFonts w:ascii="Arial" w:hAnsi="Arial" w:cs="Arial"/>
          <w:sz w:val="24"/>
          <w:szCs w:val="24"/>
          <w:lang w:val="en-US"/>
        </w:rPr>
        <w:t>Kajaigai</w:t>
      </w:r>
      <w:proofErr w:type="spellEnd"/>
      <w:r w:rsidR="0018413B">
        <w:rPr>
          <w:rFonts w:ascii="Arial" w:hAnsi="Arial" w:cs="Arial"/>
          <w:sz w:val="24"/>
          <w:szCs w:val="24"/>
          <w:lang w:val="en-US"/>
        </w:rPr>
        <w:t xml:space="preserve"> </w:t>
      </w:r>
      <w:proofErr w:type="spellStart"/>
      <w:r w:rsidR="0018413B">
        <w:rPr>
          <w:rFonts w:ascii="Arial" w:hAnsi="Arial" w:cs="Arial"/>
          <w:sz w:val="24"/>
          <w:szCs w:val="24"/>
          <w:lang w:val="en-US"/>
        </w:rPr>
        <w:t>Gangmei</w:t>
      </w:r>
      <w:proofErr w:type="spellEnd"/>
      <w:r w:rsidR="0018413B">
        <w:rPr>
          <w:rFonts w:ascii="Arial" w:hAnsi="Arial" w:cs="Arial"/>
          <w:sz w:val="24"/>
          <w:szCs w:val="24"/>
          <w:lang w:val="en-US"/>
        </w:rPr>
        <w:t>;</w:t>
      </w:r>
    </w:p>
    <w:p w:rsidR="0018413B" w:rsidRDefault="0018413B" w:rsidP="002C6E64">
      <w:pPr>
        <w:spacing w:line="360" w:lineRule="auto"/>
        <w:jc w:val="both"/>
        <w:rPr>
          <w:rFonts w:ascii="Arial" w:hAnsi="Arial" w:cs="Arial"/>
          <w:sz w:val="24"/>
          <w:szCs w:val="24"/>
          <w:lang w:val="en-US"/>
        </w:rPr>
      </w:pPr>
      <w:r>
        <w:rPr>
          <w:rFonts w:ascii="Arial" w:hAnsi="Arial" w:cs="Arial"/>
          <w:sz w:val="24"/>
          <w:szCs w:val="24"/>
          <w:lang w:val="en-US"/>
        </w:rPr>
        <w:tab/>
        <w:t>iv)</w:t>
      </w:r>
      <w:r>
        <w:rPr>
          <w:rFonts w:ascii="Arial" w:hAnsi="Arial" w:cs="Arial"/>
          <w:sz w:val="24"/>
          <w:szCs w:val="24"/>
          <w:lang w:val="en-US"/>
        </w:rPr>
        <w:tab/>
      </w:r>
      <w:r w:rsidR="0058000A">
        <w:rPr>
          <w:rFonts w:ascii="Arial" w:hAnsi="Arial" w:cs="Arial"/>
          <w:sz w:val="24"/>
          <w:szCs w:val="24"/>
          <w:lang w:val="en-US"/>
        </w:rPr>
        <w:t xml:space="preserve">Shri </w:t>
      </w:r>
      <w:proofErr w:type="spellStart"/>
      <w:r w:rsidR="0058000A">
        <w:rPr>
          <w:rFonts w:ascii="Arial" w:hAnsi="Arial" w:cs="Arial"/>
          <w:sz w:val="24"/>
          <w:szCs w:val="24"/>
          <w:lang w:val="en-US"/>
        </w:rPr>
        <w:t>Lalsang</w:t>
      </w:r>
      <w:proofErr w:type="spellEnd"/>
      <w:r w:rsidR="0058000A">
        <w:rPr>
          <w:rFonts w:ascii="Arial" w:hAnsi="Arial" w:cs="Arial"/>
          <w:sz w:val="24"/>
          <w:szCs w:val="24"/>
          <w:lang w:val="en-US"/>
        </w:rPr>
        <w:t xml:space="preserve"> (Work Agency);</w:t>
      </w:r>
    </w:p>
    <w:p w:rsidR="0058000A" w:rsidRDefault="0058000A" w:rsidP="002C6E64">
      <w:pPr>
        <w:spacing w:line="360" w:lineRule="auto"/>
        <w:jc w:val="both"/>
        <w:rPr>
          <w:rFonts w:ascii="Arial" w:hAnsi="Arial" w:cs="Arial"/>
          <w:sz w:val="24"/>
          <w:szCs w:val="24"/>
          <w:lang w:val="en-US"/>
        </w:rPr>
      </w:pPr>
      <w:r>
        <w:rPr>
          <w:rFonts w:ascii="Arial" w:hAnsi="Arial" w:cs="Arial"/>
          <w:sz w:val="24"/>
          <w:szCs w:val="24"/>
          <w:lang w:val="en-US"/>
        </w:rPr>
        <w:tab/>
        <w:t>v)</w:t>
      </w:r>
      <w:r>
        <w:rPr>
          <w:rFonts w:ascii="Arial" w:hAnsi="Arial" w:cs="Arial"/>
          <w:sz w:val="24"/>
          <w:szCs w:val="24"/>
          <w:lang w:val="en-US"/>
        </w:rPr>
        <w:tab/>
      </w:r>
      <w:r w:rsidR="00CF52F1">
        <w:rPr>
          <w:rFonts w:ascii="Arial" w:hAnsi="Arial" w:cs="Arial"/>
          <w:sz w:val="24"/>
          <w:szCs w:val="24"/>
          <w:lang w:val="en-US"/>
        </w:rPr>
        <w:t xml:space="preserve">Shri </w:t>
      </w:r>
      <w:proofErr w:type="spellStart"/>
      <w:r w:rsidR="00CF52F1">
        <w:rPr>
          <w:rFonts w:ascii="Arial" w:hAnsi="Arial" w:cs="Arial"/>
          <w:sz w:val="24"/>
          <w:szCs w:val="24"/>
          <w:lang w:val="en-US"/>
        </w:rPr>
        <w:t>Pouchunlung</w:t>
      </w:r>
      <w:proofErr w:type="spellEnd"/>
      <w:r w:rsidR="00CF52F1">
        <w:rPr>
          <w:rFonts w:ascii="Arial" w:hAnsi="Arial" w:cs="Arial"/>
          <w:sz w:val="24"/>
          <w:szCs w:val="24"/>
          <w:lang w:val="en-US"/>
        </w:rPr>
        <w:t xml:space="preserve"> (Work Agency);</w:t>
      </w:r>
    </w:p>
    <w:p w:rsidR="00CF52F1" w:rsidRDefault="00CF52F1" w:rsidP="002C6E64">
      <w:pPr>
        <w:spacing w:line="360" w:lineRule="auto"/>
        <w:jc w:val="both"/>
        <w:rPr>
          <w:rFonts w:ascii="Arial" w:hAnsi="Arial" w:cs="Arial"/>
          <w:sz w:val="24"/>
          <w:szCs w:val="24"/>
          <w:lang w:val="en-US"/>
        </w:rPr>
      </w:pPr>
      <w:r>
        <w:rPr>
          <w:rFonts w:ascii="Arial" w:hAnsi="Arial" w:cs="Arial"/>
          <w:sz w:val="24"/>
          <w:szCs w:val="24"/>
          <w:lang w:val="en-US"/>
        </w:rPr>
        <w:tab/>
        <w:t>vi)</w:t>
      </w:r>
      <w:r>
        <w:rPr>
          <w:rFonts w:ascii="Arial" w:hAnsi="Arial" w:cs="Arial"/>
          <w:sz w:val="24"/>
          <w:szCs w:val="24"/>
          <w:lang w:val="en-US"/>
        </w:rPr>
        <w:tab/>
      </w:r>
      <w:r w:rsidR="009037AC">
        <w:rPr>
          <w:rFonts w:ascii="Arial" w:hAnsi="Arial" w:cs="Arial"/>
          <w:sz w:val="24"/>
          <w:szCs w:val="24"/>
          <w:lang w:val="en-US"/>
        </w:rPr>
        <w:t xml:space="preserve">Shri </w:t>
      </w:r>
      <w:proofErr w:type="spellStart"/>
      <w:r w:rsidR="009037AC">
        <w:rPr>
          <w:rFonts w:ascii="Arial" w:hAnsi="Arial" w:cs="Arial"/>
          <w:sz w:val="24"/>
          <w:szCs w:val="24"/>
          <w:lang w:val="en-US"/>
        </w:rPr>
        <w:t>Athon</w:t>
      </w:r>
      <w:proofErr w:type="spellEnd"/>
      <w:r w:rsidR="009037AC">
        <w:rPr>
          <w:rFonts w:ascii="Arial" w:hAnsi="Arial" w:cs="Arial"/>
          <w:sz w:val="24"/>
          <w:szCs w:val="24"/>
          <w:lang w:val="en-US"/>
        </w:rPr>
        <w:t xml:space="preserve"> (Work Agency); and</w:t>
      </w:r>
    </w:p>
    <w:p w:rsidR="009037AC" w:rsidRDefault="009037AC" w:rsidP="002C6E64">
      <w:pPr>
        <w:spacing w:line="360" w:lineRule="auto"/>
        <w:jc w:val="both"/>
        <w:rPr>
          <w:rFonts w:ascii="Arial" w:hAnsi="Arial" w:cs="Arial"/>
          <w:sz w:val="24"/>
          <w:szCs w:val="24"/>
          <w:lang w:val="en-US"/>
        </w:rPr>
      </w:pPr>
      <w:r>
        <w:rPr>
          <w:rFonts w:ascii="Arial" w:hAnsi="Arial" w:cs="Arial"/>
          <w:sz w:val="24"/>
          <w:szCs w:val="24"/>
          <w:lang w:val="en-US"/>
        </w:rPr>
        <w:tab/>
        <w:t>vii)</w:t>
      </w:r>
      <w:r>
        <w:rPr>
          <w:rFonts w:ascii="Arial" w:hAnsi="Arial" w:cs="Arial"/>
          <w:sz w:val="24"/>
          <w:szCs w:val="24"/>
          <w:lang w:val="en-US"/>
        </w:rPr>
        <w:tab/>
      </w:r>
      <w:r w:rsidR="005878FA">
        <w:rPr>
          <w:rFonts w:ascii="Arial" w:hAnsi="Arial" w:cs="Arial"/>
          <w:sz w:val="24"/>
          <w:szCs w:val="24"/>
          <w:lang w:val="en-US"/>
        </w:rPr>
        <w:t xml:space="preserve">Shri </w:t>
      </w:r>
      <w:proofErr w:type="spellStart"/>
      <w:r w:rsidR="005878FA">
        <w:rPr>
          <w:rFonts w:ascii="Arial" w:hAnsi="Arial" w:cs="Arial"/>
          <w:sz w:val="24"/>
          <w:szCs w:val="24"/>
          <w:lang w:val="en-US"/>
        </w:rPr>
        <w:t>Chungaigong</w:t>
      </w:r>
      <w:proofErr w:type="spellEnd"/>
      <w:r w:rsidR="005878FA">
        <w:rPr>
          <w:rFonts w:ascii="Arial" w:hAnsi="Arial" w:cs="Arial"/>
          <w:sz w:val="24"/>
          <w:szCs w:val="24"/>
          <w:lang w:val="en-US"/>
        </w:rPr>
        <w:t xml:space="preserve"> (Work Agency).</w:t>
      </w:r>
    </w:p>
    <w:p w:rsidR="00A668FB" w:rsidRDefault="00A668FB" w:rsidP="002C6E64">
      <w:pPr>
        <w:spacing w:line="360" w:lineRule="auto"/>
        <w:jc w:val="both"/>
        <w:rPr>
          <w:rFonts w:ascii="Arial" w:hAnsi="Arial" w:cs="Arial"/>
          <w:sz w:val="24"/>
          <w:szCs w:val="24"/>
          <w:lang w:val="en-US"/>
        </w:rPr>
      </w:pPr>
    </w:p>
    <w:p w:rsidR="006F576C" w:rsidRDefault="007D00C6" w:rsidP="002C6E64">
      <w:pPr>
        <w:spacing w:line="360" w:lineRule="auto"/>
        <w:jc w:val="both"/>
        <w:rPr>
          <w:rFonts w:ascii="Arial" w:hAnsi="Arial" w:cs="Arial"/>
          <w:sz w:val="24"/>
          <w:szCs w:val="24"/>
          <w:lang w:val="en-US"/>
        </w:rPr>
      </w:pPr>
      <w:r>
        <w:rPr>
          <w:rFonts w:ascii="Arial" w:hAnsi="Arial" w:cs="Arial"/>
          <w:sz w:val="24"/>
          <w:szCs w:val="24"/>
          <w:lang w:val="en-US"/>
        </w:rPr>
        <w:t>[</w:t>
      </w:r>
      <w:r w:rsidR="00B51E79">
        <w:rPr>
          <w:rFonts w:ascii="Arial" w:hAnsi="Arial" w:cs="Arial"/>
          <w:sz w:val="24"/>
          <w:szCs w:val="24"/>
          <w:lang w:val="en-US"/>
        </w:rPr>
        <w:t>5]</w:t>
      </w:r>
      <w:r w:rsidR="00B51E79">
        <w:rPr>
          <w:rFonts w:ascii="Arial" w:hAnsi="Arial" w:cs="Arial"/>
          <w:sz w:val="24"/>
          <w:szCs w:val="24"/>
          <w:lang w:val="en-US"/>
        </w:rPr>
        <w:tab/>
      </w:r>
      <w:r w:rsidR="0009138F">
        <w:rPr>
          <w:rFonts w:ascii="Arial" w:hAnsi="Arial" w:cs="Arial"/>
          <w:sz w:val="24"/>
          <w:szCs w:val="24"/>
          <w:lang w:val="en-US"/>
        </w:rPr>
        <w:t xml:space="preserve">Under our order dated </w:t>
      </w:r>
      <w:r w:rsidR="009E4462">
        <w:rPr>
          <w:rFonts w:ascii="Arial" w:hAnsi="Arial" w:cs="Arial"/>
          <w:sz w:val="24"/>
          <w:szCs w:val="24"/>
          <w:lang w:val="en-US"/>
        </w:rPr>
        <w:t>29.06.2022</w:t>
      </w:r>
      <w:r>
        <w:rPr>
          <w:rFonts w:ascii="Arial" w:hAnsi="Arial" w:cs="Arial"/>
          <w:sz w:val="24"/>
          <w:szCs w:val="24"/>
          <w:lang w:val="en-US"/>
        </w:rPr>
        <w:t>, we after careful perusal of the</w:t>
      </w:r>
      <w:r w:rsidR="007974C7">
        <w:rPr>
          <w:rFonts w:ascii="Arial" w:hAnsi="Arial" w:cs="Arial"/>
          <w:sz w:val="24"/>
          <w:szCs w:val="24"/>
          <w:lang w:val="en-US"/>
        </w:rPr>
        <w:t xml:space="preserve"> </w:t>
      </w:r>
      <w:r w:rsidR="00F57AF8">
        <w:rPr>
          <w:rFonts w:ascii="Arial" w:hAnsi="Arial" w:cs="Arial"/>
          <w:sz w:val="24"/>
          <w:szCs w:val="24"/>
          <w:lang w:val="en-US"/>
        </w:rPr>
        <w:t>Preliminary Inquiry Report</w:t>
      </w:r>
      <w:r w:rsidR="00226D78">
        <w:rPr>
          <w:rFonts w:ascii="Arial" w:hAnsi="Arial" w:cs="Arial"/>
          <w:sz w:val="24"/>
          <w:szCs w:val="24"/>
          <w:lang w:val="en-US"/>
        </w:rPr>
        <w:t xml:space="preserve"> and materials available in the record more particularly the documents </w:t>
      </w:r>
      <w:r w:rsidR="006665E0">
        <w:rPr>
          <w:rFonts w:ascii="Arial" w:hAnsi="Arial" w:cs="Arial"/>
          <w:sz w:val="24"/>
          <w:szCs w:val="24"/>
          <w:lang w:val="en-US"/>
        </w:rPr>
        <w:t>i.e. written comments and others and documents annexed to the Preliminary Inquiry Report</w:t>
      </w:r>
      <w:r w:rsidR="00467C3D">
        <w:rPr>
          <w:rFonts w:ascii="Arial" w:hAnsi="Arial" w:cs="Arial"/>
          <w:sz w:val="24"/>
          <w:szCs w:val="24"/>
          <w:lang w:val="en-US"/>
        </w:rPr>
        <w:t xml:space="preserve">, made a </w:t>
      </w:r>
      <w:r w:rsidR="00316C01">
        <w:rPr>
          <w:rFonts w:ascii="Arial" w:hAnsi="Arial" w:cs="Arial"/>
          <w:sz w:val="24"/>
          <w:szCs w:val="24"/>
          <w:lang w:val="en-US"/>
        </w:rPr>
        <w:t>considered view</w:t>
      </w:r>
      <w:r w:rsidR="00467C3D">
        <w:rPr>
          <w:rFonts w:ascii="Arial" w:hAnsi="Arial" w:cs="Arial"/>
          <w:sz w:val="24"/>
          <w:szCs w:val="24"/>
          <w:lang w:val="en-US"/>
        </w:rPr>
        <w:t xml:space="preserve"> </w:t>
      </w:r>
      <w:r w:rsidR="000C34D2">
        <w:rPr>
          <w:rFonts w:ascii="Arial" w:hAnsi="Arial" w:cs="Arial"/>
          <w:sz w:val="24"/>
          <w:szCs w:val="24"/>
          <w:lang w:val="en-US"/>
        </w:rPr>
        <w:t xml:space="preserve">that </w:t>
      </w:r>
      <w:r w:rsidR="00785D76">
        <w:rPr>
          <w:rFonts w:ascii="Arial" w:hAnsi="Arial" w:cs="Arial"/>
          <w:sz w:val="24"/>
          <w:szCs w:val="24"/>
          <w:lang w:val="en-US"/>
        </w:rPr>
        <w:t xml:space="preserve">notice is required to be issued for consideration as to whether there is a </w:t>
      </w:r>
      <w:r w:rsidR="000C34D2">
        <w:rPr>
          <w:rFonts w:ascii="Arial" w:hAnsi="Arial" w:cs="Arial"/>
          <w:sz w:val="24"/>
          <w:szCs w:val="24"/>
          <w:lang w:val="en-US"/>
        </w:rPr>
        <w:t xml:space="preserve">prima facie </w:t>
      </w:r>
      <w:r w:rsidR="00F14358">
        <w:rPr>
          <w:rFonts w:ascii="Arial" w:hAnsi="Arial" w:cs="Arial"/>
          <w:sz w:val="24"/>
          <w:szCs w:val="24"/>
          <w:lang w:val="en-US"/>
        </w:rPr>
        <w:t xml:space="preserve">case </w:t>
      </w:r>
      <w:r w:rsidR="003C3836">
        <w:rPr>
          <w:rFonts w:ascii="Arial" w:hAnsi="Arial" w:cs="Arial"/>
          <w:sz w:val="24"/>
          <w:szCs w:val="24"/>
          <w:lang w:val="en-US"/>
        </w:rPr>
        <w:t>for committing the offences</w:t>
      </w:r>
      <w:r w:rsidR="00CB6553">
        <w:rPr>
          <w:rFonts w:ascii="Arial" w:hAnsi="Arial" w:cs="Arial"/>
          <w:sz w:val="24"/>
          <w:szCs w:val="24"/>
          <w:lang w:val="en-US"/>
        </w:rPr>
        <w:t xml:space="preserve"> punishable </w:t>
      </w:r>
      <w:r w:rsidR="00C36705">
        <w:rPr>
          <w:rFonts w:ascii="Arial" w:hAnsi="Arial" w:cs="Arial"/>
          <w:sz w:val="24"/>
          <w:szCs w:val="24"/>
          <w:lang w:val="en-US"/>
        </w:rPr>
        <w:t xml:space="preserve">under Section 13 PC Act, 120-B/34 IPC and under Section 5 of the Manipur Public Servants’ Personal Liability Act, 2006 </w:t>
      </w:r>
      <w:r w:rsidR="006E4F64">
        <w:rPr>
          <w:rFonts w:ascii="Arial" w:hAnsi="Arial" w:cs="Arial"/>
          <w:sz w:val="24"/>
          <w:szCs w:val="24"/>
          <w:lang w:val="en-US"/>
        </w:rPr>
        <w:t>by</w:t>
      </w:r>
      <w:r w:rsidR="00C36705">
        <w:rPr>
          <w:rFonts w:ascii="Arial" w:hAnsi="Arial" w:cs="Arial"/>
          <w:sz w:val="24"/>
          <w:szCs w:val="24"/>
          <w:lang w:val="en-US"/>
        </w:rPr>
        <w:t xml:space="preserve"> the above mentioned </w:t>
      </w:r>
      <w:r w:rsidR="00635FEA">
        <w:rPr>
          <w:rFonts w:ascii="Arial" w:hAnsi="Arial" w:cs="Arial"/>
          <w:sz w:val="24"/>
          <w:szCs w:val="24"/>
          <w:lang w:val="en-US"/>
        </w:rPr>
        <w:t xml:space="preserve">7 (seven) </w:t>
      </w:r>
      <w:r w:rsidR="00C36705">
        <w:rPr>
          <w:rFonts w:ascii="Arial" w:hAnsi="Arial" w:cs="Arial"/>
          <w:sz w:val="24"/>
          <w:szCs w:val="24"/>
          <w:lang w:val="en-US"/>
        </w:rPr>
        <w:t xml:space="preserve">Respondents and </w:t>
      </w:r>
      <w:r w:rsidR="00F2088F">
        <w:rPr>
          <w:rFonts w:ascii="Arial" w:hAnsi="Arial" w:cs="Arial"/>
          <w:sz w:val="24"/>
          <w:szCs w:val="24"/>
          <w:lang w:val="en-US"/>
        </w:rPr>
        <w:t xml:space="preserve">accordingly </w:t>
      </w:r>
      <w:r w:rsidR="002579ED">
        <w:rPr>
          <w:rFonts w:ascii="Arial" w:hAnsi="Arial" w:cs="Arial"/>
          <w:sz w:val="24"/>
          <w:szCs w:val="24"/>
          <w:lang w:val="en-US"/>
        </w:rPr>
        <w:t xml:space="preserve">directed the Deputy Registrar, Manipur Lokayukta </w:t>
      </w:r>
      <w:r w:rsidR="00077ABB">
        <w:rPr>
          <w:rFonts w:ascii="Arial" w:hAnsi="Arial" w:cs="Arial"/>
          <w:sz w:val="24"/>
          <w:szCs w:val="24"/>
          <w:lang w:val="en-US"/>
        </w:rPr>
        <w:t>to issue notice to the Complainant as well as to the Respondents for appearance on 18.07.2022</w:t>
      </w:r>
      <w:r w:rsidR="00FA293E">
        <w:rPr>
          <w:rFonts w:ascii="Arial" w:hAnsi="Arial" w:cs="Arial"/>
          <w:sz w:val="24"/>
          <w:szCs w:val="24"/>
          <w:lang w:val="en-US"/>
        </w:rPr>
        <w:t xml:space="preserve"> and they were supplied with a copy of the Preliminary Inquiry </w:t>
      </w:r>
      <w:r w:rsidR="00717BDE">
        <w:rPr>
          <w:rFonts w:ascii="Arial" w:hAnsi="Arial" w:cs="Arial"/>
          <w:sz w:val="24"/>
          <w:szCs w:val="24"/>
          <w:lang w:val="en-US"/>
        </w:rPr>
        <w:t>R</w:t>
      </w:r>
      <w:r w:rsidR="00FA293E">
        <w:rPr>
          <w:rFonts w:ascii="Arial" w:hAnsi="Arial" w:cs="Arial"/>
          <w:sz w:val="24"/>
          <w:szCs w:val="24"/>
          <w:lang w:val="en-US"/>
        </w:rPr>
        <w:t xml:space="preserve">eport. </w:t>
      </w:r>
      <w:r w:rsidR="00035462">
        <w:rPr>
          <w:rFonts w:ascii="Arial" w:hAnsi="Arial" w:cs="Arial"/>
          <w:sz w:val="24"/>
          <w:szCs w:val="24"/>
          <w:lang w:val="en-US"/>
        </w:rPr>
        <w:t>The purpose of passing our order dated 29.06.2022</w:t>
      </w:r>
      <w:r w:rsidR="002A2E7F">
        <w:rPr>
          <w:rFonts w:ascii="Arial" w:hAnsi="Arial" w:cs="Arial"/>
          <w:sz w:val="24"/>
          <w:szCs w:val="24"/>
          <w:lang w:val="en-US"/>
        </w:rPr>
        <w:t xml:space="preserve"> for issuing notice in compliance with the provisions under Section 20 (3) of the Manipur Lokayukta Act, 2014</w:t>
      </w:r>
      <w:r w:rsidR="00640537">
        <w:rPr>
          <w:rFonts w:ascii="Arial" w:hAnsi="Arial" w:cs="Arial"/>
          <w:sz w:val="24"/>
          <w:szCs w:val="24"/>
          <w:lang w:val="en-US"/>
        </w:rPr>
        <w:t xml:space="preserve"> </w:t>
      </w:r>
      <w:r w:rsidR="00D91435">
        <w:rPr>
          <w:rFonts w:ascii="Arial" w:hAnsi="Arial" w:cs="Arial"/>
          <w:sz w:val="24"/>
          <w:szCs w:val="24"/>
          <w:lang w:val="en-US"/>
        </w:rPr>
        <w:t xml:space="preserve">is </w:t>
      </w:r>
      <w:r w:rsidR="00640537">
        <w:rPr>
          <w:rFonts w:ascii="Arial" w:hAnsi="Arial" w:cs="Arial"/>
          <w:sz w:val="24"/>
          <w:szCs w:val="24"/>
          <w:lang w:val="en-US"/>
        </w:rPr>
        <w:t xml:space="preserve">for giving an opportunity of being heard to the </w:t>
      </w:r>
      <w:r w:rsidR="00895187">
        <w:rPr>
          <w:rFonts w:ascii="Arial" w:hAnsi="Arial" w:cs="Arial"/>
          <w:sz w:val="24"/>
          <w:szCs w:val="24"/>
          <w:lang w:val="en-US"/>
        </w:rPr>
        <w:t>Respondents</w:t>
      </w:r>
      <w:r w:rsidR="006F0BE3">
        <w:rPr>
          <w:rFonts w:ascii="Arial" w:hAnsi="Arial" w:cs="Arial"/>
          <w:sz w:val="24"/>
          <w:szCs w:val="24"/>
          <w:lang w:val="en-US"/>
        </w:rPr>
        <w:t xml:space="preserve"> and also the complainant for deciding as to whether there exists a prima facie case and procee</w:t>
      </w:r>
      <w:r w:rsidR="000E0847">
        <w:rPr>
          <w:rFonts w:ascii="Arial" w:hAnsi="Arial" w:cs="Arial"/>
          <w:sz w:val="24"/>
          <w:szCs w:val="24"/>
          <w:lang w:val="en-US"/>
        </w:rPr>
        <w:t>d</w:t>
      </w:r>
      <w:r w:rsidR="006F0BE3">
        <w:rPr>
          <w:rFonts w:ascii="Arial" w:hAnsi="Arial" w:cs="Arial"/>
          <w:sz w:val="24"/>
          <w:szCs w:val="24"/>
          <w:lang w:val="en-US"/>
        </w:rPr>
        <w:t xml:space="preserve"> with one or more of the following actions i.e.</w:t>
      </w:r>
    </w:p>
    <w:p w:rsidR="00E60774" w:rsidRPr="00C15CC2" w:rsidRDefault="00E60774" w:rsidP="002C6E64">
      <w:pPr>
        <w:spacing w:line="360" w:lineRule="auto"/>
        <w:ind w:firstLine="720"/>
        <w:jc w:val="both"/>
        <w:rPr>
          <w:rFonts w:ascii="Arial" w:hAnsi="Arial" w:cs="Arial"/>
          <w:sz w:val="24"/>
          <w:szCs w:val="24"/>
          <w:lang w:val="en-US"/>
        </w:rPr>
      </w:pPr>
      <w:r w:rsidRPr="00C15CC2">
        <w:rPr>
          <w:rFonts w:ascii="Arial" w:hAnsi="Arial" w:cs="Arial"/>
          <w:sz w:val="24"/>
          <w:szCs w:val="24"/>
          <w:lang w:val="en-US"/>
        </w:rPr>
        <w:t xml:space="preserve">(a) </w:t>
      </w:r>
      <w:r w:rsidR="003F1AF9">
        <w:rPr>
          <w:rFonts w:ascii="Arial" w:hAnsi="Arial" w:cs="Arial"/>
          <w:sz w:val="24"/>
          <w:szCs w:val="24"/>
          <w:lang w:val="en-US"/>
        </w:rPr>
        <w:tab/>
      </w:r>
      <w:proofErr w:type="gramStart"/>
      <w:r w:rsidRPr="00C15CC2">
        <w:rPr>
          <w:rFonts w:ascii="Arial" w:hAnsi="Arial" w:cs="Arial"/>
          <w:sz w:val="24"/>
          <w:szCs w:val="24"/>
          <w:lang w:val="en-US"/>
        </w:rPr>
        <w:t>investigation</w:t>
      </w:r>
      <w:proofErr w:type="gramEnd"/>
      <w:r w:rsidRPr="00C15CC2">
        <w:rPr>
          <w:rFonts w:ascii="Arial" w:hAnsi="Arial" w:cs="Arial"/>
          <w:sz w:val="24"/>
          <w:szCs w:val="24"/>
          <w:lang w:val="en-US"/>
        </w:rPr>
        <w:t xml:space="preserve"> by any agency;</w:t>
      </w:r>
    </w:p>
    <w:p w:rsidR="00E60774" w:rsidRDefault="00E60774" w:rsidP="002C6E64">
      <w:pPr>
        <w:spacing w:line="360" w:lineRule="auto"/>
        <w:ind w:left="1440" w:hanging="720"/>
        <w:jc w:val="both"/>
        <w:rPr>
          <w:rFonts w:ascii="Arial" w:hAnsi="Arial" w:cs="Arial"/>
          <w:sz w:val="24"/>
          <w:szCs w:val="24"/>
          <w:lang w:val="en-US"/>
        </w:rPr>
      </w:pPr>
      <w:r w:rsidRPr="00C15CC2">
        <w:rPr>
          <w:rFonts w:ascii="Arial" w:hAnsi="Arial" w:cs="Arial"/>
          <w:sz w:val="24"/>
          <w:szCs w:val="24"/>
          <w:lang w:val="en-US"/>
        </w:rPr>
        <w:t xml:space="preserve">(b) </w:t>
      </w:r>
      <w:r w:rsidR="003F1AF9">
        <w:rPr>
          <w:rFonts w:ascii="Arial" w:hAnsi="Arial" w:cs="Arial"/>
          <w:sz w:val="24"/>
          <w:szCs w:val="24"/>
          <w:lang w:val="en-US"/>
        </w:rPr>
        <w:tab/>
      </w:r>
      <w:proofErr w:type="gramStart"/>
      <w:r w:rsidRPr="00C15CC2">
        <w:rPr>
          <w:rFonts w:ascii="Arial" w:hAnsi="Arial" w:cs="Arial"/>
          <w:sz w:val="24"/>
          <w:szCs w:val="24"/>
          <w:lang w:val="en-US"/>
        </w:rPr>
        <w:t>initiation</w:t>
      </w:r>
      <w:proofErr w:type="gramEnd"/>
      <w:r w:rsidRPr="00C15CC2">
        <w:rPr>
          <w:rFonts w:ascii="Arial" w:hAnsi="Arial" w:cs="Arial"/>
          <w:sz w:val="24"/>
          <w:szCs w:val="24"/>
          <w:lang w:val="en-US"/>
        </w:rPr>
        <w:t xml:space="preserve"> of the departmental proceedings or any other appropriate action against the concerned</w:t>
      </w:r>
      <w:r>
        <w:rPr>
          <w:rFonts w:ascii="Arial" w:hAnsi="Arial" w:cs="Arial"/>
          <w:sz w:val="24"/>
          <w:szCs w:val="24"/>
          <w:lang w:val="en-US"/>
        </w:rPr>
        <w:t xml:space="preserve"> public servants by the competent authority;</w:t>
      </w:r>
    </w:p>
    <w:p w:rsidR="00E60774" w:rsidRDefault="00E60774" w:rsidP="002C6E64">
      <w:pPr>
        <w:spacing w:line="360" w:lineRule="auto"/>
        <w:ind w:left="1440" w:hanging="720"/>
        <w:jc w:val="both"/>
        <w:rPr>
          <w:rFonts w:ascii="Arial" w:hAnsi="Arial" w:cs="Arial"/>
          <w:sz w:val="24"/>
          <w:szCs w:val="24"/>
          <w:lang w:val="en-US"/>
        </w:rPr>
      </w:pPr>
      <w:r>
        <w:rPr>
          <w:rFonts w:ascii="Arial" w:hAnsi="Arial" w:cs="Arial"/>
          <w:sz w:val="24"/>
          <w:szCs w:val="24"/>
          <w:lang w:val="en-US"/>
        </w:rPr>
        <w:lastRenderedPageBreak/>
        <w:t xml:space="preserve">(c) </w:t>
      </w:r>
      <w:r w:rsidR="003F1AF9">
        <w:rPr>
          <w:rFonts w:ascii="Arial" w:hAnsi="Arial" w:cs="Arial"/>
          <w:sz w:val="24"/>
          <w:szCs w:val="24"/>
          <w:lang w:val="en-US"/>
        </w:rPr>
        <w:tab/>
      </w:r>
      <w:proofErr w:type="gramStart"/>
      <w:r>
        <w:rPr>
          <w:rFonts w:ascii="Arial" w:hAnsi="Arial" w:cs="Arial"/>
          <w:sz w:val="24"/>
          <w:szCs w:val="24"/>
          <w:lang w:val="en-US"/>
        </w:rPr>
        <w:t>closure</w:t>
      </w:r>
      <w:proofErr w:type="gramEnd"/>
      <w:r>
        <w:rPr>
          <w:rFonts w:ascii="Arial" w:hAnsi="Arial" w:cs="Arial"/>
          <w:sz w:val="24"/>
          <w:szCs w:val="24"/>
          <w:lang w:val="en-US"/>
        </w:rPr>
        <w:t xml:space="preserve"> of the proceedings against the public servant and to proceed against the complainant under section 47. </w:t>
      </w:r>
    </w:p>
    <w:p w:rsidR="006F0BE3" w:rsidRDefault="006F0BE3" w:rsidP="002C6E64">
      <w:pPr>
        <w:spacing w:line="360" w:lineRule="auto"/>
        <w:jc w:val="both"/>
        <w:rPr>
          <w:rFonts w:ascii="Arial" w:hAnsi="Arial" w:cs="Arial"/>
          <w:sz w:val="24"/>
          <w:szCs w:val="24"/>
          <w:lang w:val="en-US"/>
        </w:rPr>
      </w:pPr>
    </w:p>
    <w:p w:rsidR="00A668FB" w:rsidRDefault="00A668FB" w:rsidP="002C6E64">
      <w:pPr>
        <w:spacing w:line="360" w:lineRule="auto"/>
        <w:jc w:val="both"/>
        <w:rPr>
          <w:rFonts w:ascii="Arial" w:hAnsi="Arial" w:cs="Arial"/>
          <w:sz w:val="24"/>
          <w:szCs w:val="24"/>
          <w:lang w:val="en-US"/>
        </w:rPr>
      </w:pPr>
      <w:r>
        <w:rPr>
          <w:rFonts w:ascii="Arial" w:hAnsi="Arial" w:cs="Arial"/>
          <w:sz w:val="24"/>
          <w:szCs w:val="24"/>
          <w:lang w:val="en-US"/>
        </w:rPr>
        <w:t>[6]</w:t>
      </w:r>
      <w:r w:rsidR="00FF0D52">
        <w:rPr>
          <w:rFonts w:ascii="Arial" w:hAnsi="Arial" w:cs="Arial"/>
          <w:sz w:val="24"/>
          <w:szCs w:val="24"/>
          <w:lang w:val="en-US"/>
        </w:rPr>
        <w:t xml:space="preserve"> </w:t>
      </w:r>
      <w:r w:rsidR="00515E67">
        <w:rPr>
          <w:rFonts w:ascii="Arial" w:hAnsi="Arial" w:cs="Arial"/>
          <w:sz w:val="24"/>
          <w:szCs w:val="24"/>
          <w:lang w:val="en-US"/>
        </w:rPr>
        <w:tab/>
        <w:t xml:space="preserve">The Respondents </w:t>
      </w:r>
      <w:r w:rsidR="00D35FAF">
        <w:rPr>
          <w:rFonts w:ascii="Arial" w:hAnsi="Arial" w:cs="Arial"/>
          <w:sz w:val="24"/>
          <w:szCs w:val="24"/>
          <w:lang w:val="en-US"/>
        </w:rPr>
        <w:t xml:space="preserve">have filed their comments to the Preliminary Inquiry Report </w:t>
      </w:r>
      <w:r w:rsidR="00E073FE">
        <w:rPr>
          <w:rFonts w:ascii="Arial" w:hAnsi="Arial" w:cs="Arial"/>
          <w:sz w:val="24"/>
          <w:szCs w:val="24"/>
          <w:lang w:val="en-US"/>
        </w:rPr>
        <w:t>and</w:t>
      </w:r>
      <w:r w:rsidR="009D33F4">
        <w:rPr>
          <w:rFonts w:ascii="Arial" w:hAnsi="Arial" w:cs="Arial"/>
          <w:sz w:val="24"/>
          <w:szCs w:val="24"/>
          <w:lang w:val="en-US"/>
        </w:rPr>
        <w:t xml:space="preserve"> also their written arguments</w:t>
      </w:r>
      <w:r w:rsidR="00EA64DF">
        <w:rPr>
          <w:rFonts w:ascii="Arial" w:hAnsi="Arial" w:cs="Arial"/>
          <w:sz w:val="24"/>
          <w:szCs w:val="24"/>
          <w:lang w:val="en-US"/>
        </w:rPr>
        <w:t xml:space="preserve">. The </w:t>
      </w:r>
      <w:r w:rsidR="00391068">
        <w:rPr>
          <w:rFonts w:ascii="Arial" w:hAnsi="Arial" w:cs="Arial"/>
          <w:sz w:val="24"/>
          <w:szCs w:val="24"/>
          <w:lang w:val="en-US"/>
        </w:rPr>
        <w:t>C</w:t>
      </w:r>
      <w:r w:rsidR="00EA64DF">
        <w:rPr>
          <w:rFonts w:ascii="Arial" w:hAnsi="Arial" w:cs="Arial"/>
          <w:sz w:val="24"/>
          <w:szCs w:val="24"/>
          <w:lang w:val="en-US"/>
        </w:rPr>
        <w:t xml:space="preserve">omplainant as well as the </w:t>
      </w:r>
      <w:r w:rsidR="00391068">
        <w:rPr>
          <w:rFonts w:ascii="Arial" w:hAnsi="Arial" w:cs="Arial"/>
          <w:sz w:val="24"/>
          <w:szCs w:val="24"/>
          <w:lang w:val="en-US"/>
        </w:rPr>
        <w:t>Respondents</w:t>
      </w:r>
      <w:r w:rsidR="007D1A32">
        <w:rPr>
          <w:rFonts w:ascii="Arial" w:hAnsi="Arial" w:cs="Arial"/>
          <w:sz w:val="24"/>
          <w:szCs w:val="24"/>
          <w:lang w:val="en-US"/>
        </w:rPr>
        <w:t xml:space="preserve"> </w:t>
      </w:r>
      <w:r w:rsidR="00E3159A">
        <w:rPr>
          <w:rFonts w:ascii="Arial" w:hAnsi="Arial" w:cs="Arial"/>
          <w:sz w:val="24"/>
          <w:szCs w:val="24"/>
          <w:lang w:val="en-US"/>
        </w:rPr>
        <w:t>was</w:t>
      </w:r>
      <w:r w:rsidR="00525D3D">
        <w:rPr>
          <w:rFonts w:ascii="Arial" w:hAnsi="Arial" w:cs="Arial"/>
          <w:sz w:val="24"/>
          <w:szCs w:val="24"/>
          <w:lang w:val="en-US"/>
        </w:rPr>
        <w:t xml:space="preserve"> heard at length</w:t>
      </w:r>
      <w:r w:rsidR="0060511D">
        <w:rPr>
          <w:rFonts w:ascii="Arial" w:hAnsi="Arial" w:cs="Arial"/>
          <w:sz w:val="24"/>
          <w:szCs w:val="24"/>
          <w:lang w:val="en-US"/>
        </w:rPr>
        <w:t xml:space="preserve"> on a number of </w:t>
      </w:r>
      <w:r w:rsidR="00317CA9">
        <w:rPr>
          <w:rFonts w:ascii="Arial" w:hAnsi="Arial" w:cs="Arial"/>
          <w:sz w:val="24"/>
          <w:szCs w:val="24"/>
          <w:lang w:val="en-US"/>
        </w:rPr>
        <w:t xml:space="preserve">sittings of the Manipur Lokayukta in the present complaint. </w:t>
      </w:r>
      <w:r w:rsidR="00E3159A">
        <w:rPr>
          <w:rFonts w:ascii="Arial" w:hAnsi="Arial" w:cs="Arial"/>
          <w:sz w:val="24"/>
          <w:szCs w:val="24"/>
          <w:lang w:val="en-US"/>
        </w:rPr>
        <w:t xml:space="preserve">Manipur Lokayukta </w:t>
      </w:r>
      <w:r w:rsidR="00B773F3">
        <w:rPr>
          <w:rFonts w:ascii="Arial" w:hAnsi="Arial" w:cs="Arial"/>
          <w:sz w:val="24"/>
          <w:szCs w:val="24"/>
          <w:lang w:val="en-US"/>
        </w:rPr>
        <w:t>also ha</w:t>
      </w:r>
      <w:r w:rsidR="00E05BBE">
        <w:rPr>
          <w:rFonts w:ascii="Arial" w:hAnsi="Arial" w:cs="Arial"/>
          <w:sz w:val="24"/>
          <w:szCs w:val="24"/>
          <w:lang w:val="en-US"/>
        </w:rPr>
        <w:t>d</w:t>
      </w:r>
      <w:r w:rsidR="00B773F3">
        <w:rPr>
          <w:rFonts w:ascii="Arial" w:hAnsi="Arial" w:cs="Arial"/>
          <w:sz w:val="24"/>
          <w:szCs w:val="24"/>
          <w:lang w:val="en-US"/>
        </w:rPr>
        <w:t xml:space="preserve"> taken extreme care so that the Respondents as well as the Complaint </w:t>
      </w:r>
      <w:r w:rsidR="00787F65">
        <w:rPr>
          <w:rFonts w:ascii="Arial" w:hAnsi="Arial" w:cs="Arial"/>
          <w:sz w:val="24"/>
          <w:szCs w:val="24"/>
          <w:lang w:val="en-US"/>
        </w:rPr>
        <w:t xml:space="preserve">would have the ample opportunity </w:t>
      </w:r>
      <w:r w:rsidR="00913768">
        <w:rPr>
          <w:rFonts w:ascii="Arial" w:hAnsi="Arial" w:cs="Arial"/>
          <w:sz w:val="24"/>
          <w:szCs w:val="24"/>
          <w:lang w:val="en-US"/>
        </w:rPr>
        <w:t>to</w:t>
      </w:r>
      <w:r w:rsidR="00787F65">
        <w:rPr>
          <w:rFonts w:ascii="Arial" w:hAnsi="Arial" w:cs="Arial"/>
          <w:sz w:val="24"/>
          <w:szCs w:val="24"/>
          <w:lang w:val="en-US"/>
        </w:rPr>
        <w:t xml:space="preserve"> put up their case before us. Since the present </w:t>
      </w:r>
      <w:r w:rsidR="00E3159A">
        <w:rPr>
          <w:rFonts w:ascii="Arial" w:hAnsi="Arial" w:cs="Arial"/>
          <w:sz w:val="24"/>
          <w:szCs w:val="24"/>
          <w:lang w:val="en-US"/>
        </w:rPr>
        <w:t xml:space="preserve"> </w:t>
      </w:r>
      <w:r w:rsidR="005D3697">
        <w:rPr>
          <w:rFonts w:ascii="Arial" w:hAnsi="Arial" w:cs="Arial"/>
          <w:sz w:val="24"/>
          <w:szCs w:val="24"/>
          <w:lang w:val="en-US"/>
        </w:rPr>
        <w:t>judgment and order is not the final judgment and order for the offences alleged to have been committed by the Responden</w:t>
      </w:r>
      <w:r w:rsidR="003C19E5">
        <w:rPr>
          <w:rFonts w:ascii="Arial" w:hAnsi="Arial" w:cs="Arial"/>
          <w:sz w:val="24"/>
          <w:szCs w:val="24"/>
          <w:lang w:val="en-US"/>
        </w:rPr>
        <w:t xml:space="preserve">t as per the Preliminary Inquiry Report, </w:t>
      </w:r>
      <w:r w:rsidR="00A1515D">
        <w:rPr>
          <w:rFonts w:ascii="Arial" w:hAnsi="Arial" w:cs="Arial"/>
          <w:sz w:val="24"/>
          <w:szCs w:val="24"/>
          <w:lang w:val="en-US"/>
        </w:rPr>
        <w:t xml:space="preserve">very detailed discussion to the extent as to whether </w:t>
      </w:r>
      <w:r w:rsidR="0046577F">
        <w:rPr>
          <w:rFonts w:ascii="Arial" w:hAnsi="Arial" w:cs="Arial"/>
          <w:sz w:val="24"/>
          <w:szCs w:val="24"/>
          <w:lang w:val="en-US"/>
        </w:rPr>
        <w:t>prosecution have proved the prosecution case beyond reasonable doubt against the Respondents or not is not required.</w:t>
      </w:r>
    </w:p>
    <w:p w:rsidR="00A668FB" w:rsidRPr="001C2B4C" w:rsidRDefault="00A668FB" w:rsidP="002C6E64">
      <w:pPr>
        <w:spacing w:line="360" w:lineRule="auto"/>
        <w:jc w:val="both"/>
        <w:rPr>
          <w:rFonts w:ascii="Arial" w:hAnsi="Arial" w:cs="Arial"/>
          <w:sz w:val="24"/>
          <w:szCs w:val="24"/>
          <w:lang w:val="en-US"/>
        </w:rPr>
      </w:pPr>
    </w:p>
    <w:p w:rsidR="009D5A77" w:rsidRDefault="00A668FB" w:rsidP="002C6E64">
      <w:pPr>
        <w:spacing w:line="360" w:lineRule="auto"/>
        <w:jc w:val="both"/>
        <w:rPr>
          <w:rFonts w:ascii="Arial" w:hAnsi="Arial" w:cs="Arial"/>
          <w:sz w:val="24"/>
          <w:szCs w:val="24"/>
          <w:lang w:val="en-US"/>
        </w:rPr>
      </w:pPr>
      <w:r w:rsidRPr="001C2B4C">
        <w:rPr>
          <w:rFonts w:ascii="Arial" w:hAnsi="Arial" w:cs="Arial"/>
          <w:sz w:val="24"/>
          <w:szCs w:val="24"/>
          <w:lang w:val="en-US"/>
        </w:rPr>
        <w:t>[7]</w:t>
      </w:r>
      <w:r w:rsidR="003D178C" w:rsidRPr="001C2B4C">
        <w:rPr>
          <w:rFonts w:ascii="Arial" w:hAnsi="Arial" w:cs="Arial"/>
          <w:sz w:val="24"/>
          <w:szCs w:val="24"/>
          <w:lang w:val="en-US"/>
        </w:rPr>
        <w:tab/>
      </w:r>
      <w:r w:rsidR="00FD5603" w:rsidRPr="001C2B4C">
        <w:rPr>
          <w:rFonts w:ascii="Arial" w:hAnsi="Arial" w:cs="Arial"/>
          <w:sz w:val="24"/>
          <w:szCs w:val="24"/>
          <w:lang w:val="en-US"/>
        </w:rPr>
        <w:t xml:space="preserve">The </w:t>
      </w:r>
      <w:r w:rsidR="00AD4BF3" w:rsidRPr="001C2B4C">
        <w:rPr>
          <w:rFonts w:ascii="Arial" w:hAnsi="Arial" w:cs="Arial"/>
          <w:sz w:val="24"/>
          <w:szCs w:val="24"/>
          <w:lang w:val="en-US"/>
        </w:rPr>
        <w:t>8-Chramram (</w:t>
      </w:r>
      <w:proofErr w:type="spellStart"/>
      <w:r w:rsidR="00AD4BF3" w:rsidRPr="001C2B4C">
        <w:rPr>
          <w:rFonts w:ascii="Arial" w:hAnsi="Arial" w:cs="Arial"/>
          <w:sz w:val="24"/>
          <w:szCs w:val="24"/>
          <w:lang w:val="en-US"/>
        </w:rPr>
        <w:t>Saramba</w:t>
      </w:r>
      <w:proofErr w:type="spellEnd"/>
      <w:r w:rsidR="00AD4BF3" w:rsidRPr="001C2B4C">
        <w:rPr>
          <w:rFonts w:ascii="Arial" w:hAnsi="Arial" w:cs="Arial"/>
          <w:sz w:val="24"/>
          <w:szCs w:val="24"/>
          <w:lang w:val="en-US"/>
        </w:rPr>
        <w:t>) DCC under Autonomous District Council Tamenglong</w:t>
      </w:r>
      <w:r w:rsidR="004425EC" w:rsidRPr="001C2B4C">
        <w:rPr>
          <w:rFonts w:ascii="Arial" w:hAnsi="Arial" w:cs="Arial"/>
          <w:sz w:val="24"/>
          <w:szCs w:val="24"/>
          <w:lang w:val="en-US"/>
        </w:rPr>
        <w:t xml:space="preserve"> </w:t>
      </w:r>
      <w:r w:rsidR="00A9423B" w:rsidRPr="001C2B4C">
        <w:rPr>
          <w:rFonts w:ascii="Arial" w:hAnsi="Arial" w:cs="Arial"/>
          <w:sz w:val="24"/>
          <w:szCs w:val="24"/>
          <w:lang w:val="en-US"/>
        </w:rPr>
        <w:t xml:space="preserve">comprises of </w:t>
      </w:r>
      <w:r w:rsidR="00661DAD" w:rsidRPr="001C2B4C">
        <w:rPr>
          <w:rFonts w:ascii="Arial" w:hAnsi="Arial" w:cs="Arial"/>
          <w:sz w:val="24"/>
          <w:szCs w:val="24"/>
          <w:lang w:val="en-US"/>
        </w:rPr>
        <w:t xml:space="preserve">11 villages </w:t>
      </w:r>
      <w:r w:rsidR="003E088F">
        <w:rPr>
          <w:rFonts w:ascii="Arial" w:hAnsi="Arial" w:cs="Arial"/>
          <w:sz w:val="24"/>
          <w:szCs w:val="24"/>
          <w:lang w:val="en-US"/>
        </w:rPr>
        <w:t>namely, (i</w:t>
      </w:r>
      <w:r w:rsidR="001C2B4C">
        <w:rPr>
          <w:rFonts w:ascii="Arial" w:hAnsi="Arial" w:cs="Arial"/>
          <w:sz w:val="24"/>
          <w:szCs w:val="24"/>
          <w:lang w:val="en-US"/>
        </w:rPr>
        <w:t>)</w:t>
      </w:r>
      <w:r w:rsidR="003E088F">
        <w:rPr>
          <w:rFonts w:ascii="Arial" w:hAnsi="Arial" w:cs="Arial"/>
          <w:sz w:val="24"/>
          <w:szCs w:val="24"/>
          <w:lang w:val="en-US"/>
        </w:rPr>
        <w:t xml:space="preserve"> </w:t>
      </w:r>
      <w:proofErr w:type="spellStart"/>
      <w:r w:rsidR="003E088F">
        <w:rPr>
          <w:rFonts w:ascii="Arial" w:hAnsi="Arial" w:cs="Arial"/>
          <w:sz w:val="24"/>
          <w:szCs w:val="24"/>
          <w:lang w:val="en-US"/>
        </w:rPr>
        <w:t>Azuram</w:t>
      </w:r>
      <w:proofErr w:type="spellEnd"/>
      <w:r w:rsidR="003E088F">
        <w:rPr>
          <w:rFonts w:ascii="Arial" w:hAnsi="Arial" w:cs="Arial"/>
          <w:sz w:val="24"/>
          <w:szCs w:val="24"/>
          <w:lang w:val="en-US"/>
        </w:rPr>
        <w:t xml:space="preserve">, (ii) </w:t>
      </w:r>
      <w:proofErr w:type="spellStart"/>
      <w:r w:rsidR="00E945CC">
        <w:rPr>
          <w:rFonts w:ascii="Arial" w:hAnsi="Arial" w:cs="Arial"/>
          <w:sz w:val="24"/>
          <w:szCs w:val="24"/>
          <w:lang w:val="en-US"/>
        </w:rPr>
        <w:t>Chramram</w:t>
      </w:r>
      <w:proofErr w:type="spellEnd"/>
      <w:r w:rsidR="00E945CC">
        <w:rPr>
          <w:rFonts w:ascii="Arial" w:hAnsi="Arial" w:cs="Arial"/>
          <w:sz w:val="24"/>
          <w:szCs w:val="24"/>
          <w:lang w:val="en-US"/>
        </w:rPr>
        <w:t>, (iii)</w:t>
      </w:r>
      <w:r w:rsidR="00467F5F">
        <w:rPr>
          <w:rFonts w:ascii="Arial" w:hAnsi="Arial" w:cs="Arial"/>
          <w:sz w:val="24"/>
          <w:szCs w:val="24"/>
          <w:lang w:val="en-US"/>
        </w:rPr>
        <w:t xml:space="preserve"> </w:t>
      </w:r>
      <w:proofErr w:type="spellStart"/>
      <w:r w:rsidR="00467F5F">
        <w:rPr>
          <w:rFonts w:ascii="Arial" w:hAnsi="Arial" w:cs="Arial"/>
          <w:sz w:val="24"/>
          <w:szCs w:val="24"/>
          <w:lang w:val="en-US"/>
        </w:rPr>
        <w:t>Th</w:t>
      </w:r>
      <w:r w:rsidR="00B444E1">
        <w:rPr>
          <w:rFonts w:ascii="Arial" w:hAnsi="Arial" w:cs="Arial"/>
          <w:sz w:val="24"/>
          <w:szCs w:val="24"/>
          <w:lang w:val="en-US"/>
        </w:rPr>
        <w:t>i</w:t>
      </w:r>
      <w:r w:rsidR="00467F5F">
        <w:rPr>
          <w:rFonts w:ascii="Arial" w:hAnsi="Arial" w:cs="Arial"/>
          <w:sz w:val="24"/>
          <w:szCs w:val="24"/>
          <w:lang w:val="en-US"/>
        </w:rPr>
        <w:t>ulon</w:t>
      </w:r>
      <w:proofErr w:type="spellEnd"/>
      <w:r w:rsidR="00467F5F">
        <w:rPr>
          <w:rFonts w:ascii="Arial" w:hAnsi="Arial" w:cs="Arial"/>
          <w:sz w:val="24"/>
          <w:szCs w:val="24"/>
          <w:lang w:val="en-US"/>
        </w:rPr>
        <w:t xml:space="preserve">, </w:t>
      </w:r>
      <w:proofErr w:type="gramStart"/>
      <w:r w:rsidR="00467F5F">
        <w:rPr>
          <w:rFonts w:ascii="Arial" w:hAnsi="Arial" w:cs="Arial"/>
          <w:sz w:val="24"/>
          <w:szCs w:val="24"/>
          <w:lang w:val="en-US"/>
        </w:rPr>
        <w:t xml:space="preserve">(iv) </w:t>
      </w:r>
      <w:proofErr w:type="spellStart"/>
      <w:r w:rsidR="00684138">
        <w:rPr>
          <w:rFonts w:ascii="Arial" w:hAnsi="Arial" w:cs="Arial"/>
          <w:sz w:val="24"/>
          <w:szCs w:val="24"/>
          <w:lang w:val="en-US"/>
        </w:rPr>
        <w:t>Vanchengphai</w:t>
      </w:r>
      <w:proofErr w:type="spellEnd"/>
      <w:proofErr w:type="gramEnd"/>
      <w:r w:rsidR="00684138">
        <w:rPr>
          <w:rFonts w:ascii="Arial" w:hAnsi="Arial" w:cs="Arial"/>
          <w:sz w:val="24"/>
          <w:szCs w:val="24"/>
          <w:lang w:val="en-US"/>
        </w:rPr>
        <w:t>, (v)</w:t>
      </w:r>
      <w:r w:rsidR="00F4220D">
        <w:rPr>
          <w:rFonts w:ascii="Arial" w:hAnsi="Arial" w:cs="Arial"/>
          <w:sz w:val="24"/>
          <w:szCs w:val="24"/>
          <w:lang w:val="en-US"/>
        </w:rPr>
        <w:t xml:space="preserve"> </w:t>
      </w:r>
      <w:proofErr w:type="spellStart"/>
      <w:r w:rsidR="00F4220D">
        <w:rPr>
          <w:rFonts w:ascii="Arial" w:hAnsi="Arial" w:cs="Arial"/>
          <w:sz w:val="24"/>
          <w:szCs w:val="24"/>
          <w:lang w:val="en-US"/>
        </w:rPr>
        <w:t>Taolopangjang</w:t>
      </w:r>
      <w:proofErr w:type="spellEnd"/>
      <w:r w:rsidR="00F4220D">
        <w:rPr>
          <w:rFonts w:ascii="Arial" w:hAnsi="Arial" w:cs="Arial"/>
          <w:sz w:val="24"/>
          <w:szCs w:val="24"/>
          <w:lang w:val="en-US"/>
        </w:rPr>
        <w:t xml:space="preserve">, (vi) </w:t>
      </w:r>
      <w:proofErr w:type="spellStart"/>
      <w:r w:rsidR="00F4220D">
        <w:rPr>
          <w:rFonts w:ascii="Arial" w:hAnsi="Arial" w:cs="Arial"/>
          <w:sz w:val="24"/>
          <w:szCs w:val="24"/>
          <w:lang w:val="en-US"/>
        </w:rPr>
        <w:t>Impa-Nkang</w:t>
      </w:r>
      <w:proofErr w:type="spellEnd"/>
      <w:r w:rsidR="00F4220D">
        <w:rPr>
          <w:rFonts w:ascii="Arial" w:hAnsi="Arial" w:cs="Arial"/>
          <w:sz w:val="24"/>
          <w:szCs w:val="24"/>
          <w:lang w:val="en-US"/>
        </w:rPr>
        <w:t xml:space="preserve">, (vii) </w:t>
      </w:r>
      <w:proofErr w:type="spellStart"/>
      <w:r w:rsidR="00231C3F">
        <w:rPr>
          <w:rFonts w:ascii="Arial" w:hAnsi="Arial" w:cs="Arial"/>
          <w:sz w:val="24"/>
          <w:szCs w:val="24"/>
          <w:lang w:val="en-US"/>
        </w:rPr>
        <w:t>Atengba</w:t>
      </w:r>
      <w:proofErr w:type="spellEnd"/>
      <w:r w:rsidR="00231C3F">
        <w:rPr>
          <w:rFonts w:ascii="Arial" w:hAnsi="Arial" w:cs="Arial"/>
          <w:sz w:val="24"/>
          <w:szCs w:val="24"/>
          <w:lang w:val="en-US"/>
        </w:rPr>
        <w:t xml:space="preserve">, (viii) </w:t>
      </w:r>
      <w:proofErr w:type="spellStart"/>
      <w:r w:rsidR="00A335AD">
        <w:rPr>
          <w:rFonts w:ascii="Arial" w:hAnsi="Arial" w:cs="Arial"/>
          <w:sz w:val="24"/>
          <w:szCs w:val="24"/>
          <w:lang w:val="en-US"/>
        </w:rPr>
        <w:t>Impaningdi</w:t>
      </w:r>
      <w:proofErr w:type="spellEnd"/>
      <w:r w:rsidR="00A335AD">
        <w:rPr>
          <w:rFonts w:ascii="Arial" w:hAnsi="Arial" w:cs="Arial"/>
          <w:sz w:val="24"/>
          <w:szCs w:val="24"/>
          <w:lang w:val="en-US"/>
        </w:rPr>
        <w:t>, (ix)</w:t>
      </w:r>
      <w:r w:rsidR="00B444E1">
        <w:rPr>
          <w:rFonts w:ascii="Arial" w:hAnsi="Arial" w:cs="Arial"/>
          <w:sz w:val="24"/>
          <w:szCs w:val="24"/>
          <w:lang w:val="en-US"/>
        </w:rPr>
        <w:t xml:space="preserve"> </w:t>
      </w:r>
      <w:proofErr w:type="spellStart"/>
      <w:r w:rsidR="00B444E1">
        <w:rPr>
          <w:rFonts w:ascii="Arial" w:hAnsi="Arial" w:cs="Arial"/>
          <w:sz w:val="24"/>
          <w:szCs w:val="24"/>
          <w:lang w:val="en-US"/>
        </w:rPr>
        <w:t>Charinapang</w:t>
      </w:r>
      <w:proofErr w:type="spellEnd"/>
      <w:r w:rsidR="00B111FC">
        <w:rPr>
          <w:rFonts w:ascii="Arial" w:hAnsi="Arial" w:cs="Arial"/>
          <w:sz w:val="24"/>
          <w:szCs w:val="24"/>
          <w:lang w:val="en-US"/>
        </w:rPr>
        <w:t xml:space="preserve">, (x) </w:t>
      </w:r>
      <w:proofErr w:type="spellStart"/>
      <w:r w:rsidR="00B444E1">
        <w:rPr>
          <w:rFonts w:ascii="Arial" w:hAnsi="Arial" w:cs="Arial"/>
          <w:sz w:val="24"/>
          <w:szCs w:val="24"/>
          <w:lang w:val="en-US"/>
        </w:rPr>
        <w:t>Chingkao</w:t>
      </w:r>
      <w:proofErr w:type="spellEnd"/>
      <w:r w:rsidR="00B444E1">
        <w:rPr>
          <w:rFonts w:ascii="Arial" w:hAnsi="Arial" w:cs="Arial"/>
          <w:sz w:val="24"/>
          <w:szCs w:val="24"/>
          <w:lang w:val="en-US"/>
        </w:rPr>
        <w:t xml:space="preserve"> and (xi) </w:t>
      </w:r>
      <w:r w:rsidR="009E5F69">
        <w:rPr>
          <w:rFonts w:ascii="Arial" w:hAnsi="Arial" w:cs="Arial"/>
          <w:sz w:val="24"/>
          <w:szCs w:val="24"/>
          <w:lang w:val="en-US"/>
        </w:rPr>
        <w:t xml:space="preserve">New </w:t>
      </w:r>
      <w:proofErr w:type="spellStart"/>
      <w:r w:rsidR="009E5F69">
        <w:rPr>
          <w:rFonts w:ascii="Arial" w:hAnsi="Arial" w:cs="Arial"/>
          <w:sz w:val="24"/>
          <w:szCs w:val="24"/>
          <w:lang w:val="en-US"/>
        </w:rPr>
        <w:t>Chingkao</w:t>
      </w:r>
      <w:proofErr w:type="spellEnd"/>
      <w:r w:rsidR="009E5F69">
        <w:rPr>
          <w:rFonts w:ascii="Arial" w:hAnsi="Arial" w:cs="Arial"/>
          <w:sz w:val="24"/>
          <w:szCs w:val="24"/>
          <w:lang w:val="en-US"/>
        </w:rPr>
        <w:t>.</w:t>
      </w:r>
      <w:r w:rsidR="00EB2345">
        <w:rPr>
          <w:rFonts w:ascii="Arial" w:hAnsi="Arial" w:cs="Arial"/>
          <w:sz w:val="24"/>
          <w:szCs w:val="24"/>
          <w:lang w:val="en-US"/>
        </w:rPr>
        <w:t xml:space="preserve"> The funds for which allegation is made for misappropriation are under the </w:t>
      </w:r>
      <w:r w:rsidR="00426CE3">
        <w:rPr>
          <w:rFonts w:ascii="Arial" w:hAnsi="Arial" w:cs="Arial"/>
          <w:sz w:val="24"/>
          <w:szCs w:val="24"/>
          <w:lang w:val="en-US"/>
        </w:rPr>
        <w:t>3</w:t>
      </w:r>
      <w:r w:rsidR="00426CE3" w:rsidRPr="00426CE3">
        <w:rPr>
          <w:rFonts w:ascii="Arial" w:hAnsi="Arial" w:cs="Arial"/>
          <w:sz w:val="24"/>
          <w:szCs w:val="24"/>
          <w:vertAlign w:val="superscript"/>
          <w:lang w:val="en-US"/>
        </w:rPr>
        <w:t>rd</w:t>
      </w:r>
      <w:r w:rsidR="00426CE3">
        <w:rPr>
          <w:rFonts w:ascii="Arial" w:hAnsi="Arial" w:cs="Arial"/>
          <w:sz w:val="24"/>
          <w:szCs w:val="24"/>
          <w:lang w:val="en-US"/>
        </w:rPr>
        <w:t xml:space="preserve"> State Finance Commission, 14</w:t>
      </w:r>
      <w:r w:rsidR="00426CE3" w:rsidRPr="00F038F0">
        <w:rPr>
          <w:rFonts w:ascii="Arial" w:hAnsi="Arial" w:cs="Arial"/>
          <w:sz w:val="24"/>
          <w:szCs w:val="24"/>
          <w:lang w:val="en-US"/>
        </w:rPr>
        <w:t>th</w:t>
      </w:r>
      <w:r w:rsidR="00426CE3">
        <w:rPr>
          <w:rFonts w:ascii="Arial" w:hAnsi="Arial" w:cs="Arial"/>
          <w:sz w:val="24"/>
          <w:szCs w:val="24"/>
          <w:lang w:val="en-US"/>
        </w:rPr>
        <w:t xml:space="preserve"> Finance Commission and 15</w:t>
      </w:r>
      <w:r w:rsidR="00426CE3" w:rsidRPr="00F038F0">
        <w:rPr>
          <w:rFonts w:ascii="Arial" w:hAnsi="Arial" w:cs="Arial"/>
          <w:sz w:val="24"/>
          <w:szCs w:val="24"/>
          <w:lang w:val="en-US"/>
        </w:rPr>
        <w:t>th</w:t>
      </w:r>
      <w:r w:rsidR="00426CE3">
        <w:rPr>
          <w:rFonts w:ascii="Arial" w:hAnsi="Arial" w:cs="Arial"/>
          <w:sz w:val="24"/>
          <w:szCs w:val="24"/>
          <w:lang w:val="en-US"/>
        </w:rPr>
        <w:t xml:space="preserve"> Finance Commission</w:t>
      </w:r>
      <w:r w:rsidR="00AD2337">
        <w:rPr>
          <w:rFonts w:ascii="Arial" w:hAnsi="Arial" w:cs="Arial"/>
          <w:sz w:val="24"/>
          <w:szCs w:val="24"/>
          <w:lang w:val="en-US"/>
        </w:rPr>
        <w:t xml:space="preserve">. </w:t>
      </w:r>
      <w:r w:rsidR="006138C5">
        <w:rPr>
          <w:rFonts w:ascii="Arial" w:hAnsi="Arial" w:cs="Arial"/>
          <w:sz w:val="24"/>
          <w:szCs w:val="24"/>
          <w:lang w:val="en-US"/>
        </w:rPr>
        <w:t>Guidelines</w:t>
      </w:r>
      <w:r w:rsidR="00ED39F6">
        <w:rPr>
          <w:rFonts w:ascii="Arial" w:hAnsi="Arial" w:cs="Arial"/>
          <w:sz w:val="24"/>
          <w:szCs w:val="24"/>
          <w:lang w:val="en-US"/>
        </w:rPr>
        <w:t xml:space="preserve"> for implementation </w:t>
      </w:r>
      <w:r w:rsidR="004A139A">
        <w:rPr>
          <w:rFonts w:ascii="Arial" w:hAnsi="Arial" w:cs="Arial"/>
          <w:sz w:val="24"/>
          <w:szCs w:val="24"/>
          <w:lang w:val="en-US"/>
        </w:rPr>
        <w:t>of the Finance Commission Award were issued by the Ministry of Finance for each Finance Commission:-</w:t>
      </w:r>
    </w:p>
    <w:p w:rsidR="000C35AE" w:rsidRDefault="000C35AE" w:rsidP="002C6E64">
      <w:pPr>
        <w:spacing w:line="360" w:lineRule="auto"/>
        <w:jc w:val="both"/>
        <w:rPr>
          <w:rFonts w:ascii="Arial" w:hAnsi="Arial" w:cs="Arial"/>
          <w:sz w:val="24"/>
          <w:szCs w:val="24"/>
          <w:lang w:val="en-US"/>
        </w:rPr>
      </w:pPr>
    </w:p>
    <w:p w:rsidR="000C35AE" w:rsidRDefault="000C35AE" w:rsidP="002C6E64">
      <w:pPr>
        <w:spacing w:line="360" w:lineRule="auto"/>
        <w:ind w:left="1440" w:hanging="720"/>
        <w:jc w:val="both"/>
        <w:rPr>
          <w:rFonts w:ascii="Arial" w:hAnsi="Arial" w:cs="Arial"/>
          <w:sz w:val="24"/>
          <w:szCs w:val="24"/>
          <w:lang w:val="en-US"/>
        </w:rPr>
      </w:pPr>
      <w:r>
        <w:rPr>
          <w:rFonts w:ascii="Arial" w:hAnsi="Arial" w:cs="Arial"/>
          <w:sz w:val="24"/>
          <w:szCs w:val="24"/>
          <w:lang w:val="en-US"/>
        </w:rPr>
        <w:t>(i)</w:t>
      </w:r>
      <w:r>
        <w:rPr>
          <w:rFonts w:ascii="Arial" w:hAnsi="Arial" w:cs="Arial"/>
          <w:sz w:val="24"/>
          <w:szCs w:val="24"/>
          <w:lang w:val="en-US"/>
        </w:rPr>
        <w:tab/>
      </w:r>
      <w:r w:rsidR="00F07945">
        <w:rPr>
          <w:rFonts w:ascii="Arial" w:hAnsi="Arial" w:cs="Arial"/>
          <w:sz w:val="24"/>
          <w:szCs w:val="24"/>
          <w:lang w:val="en-US"/>
        </w:rPr>
        <w:t xml:space="preserve">Guidelines </w:t>
      </w:r>
      <w:r w:rsidR="00C778E7">
        <w:rPr>
          <w:rFonts w:ascii="Arial" w:hAnsi="Arial" w:cs="Arial"/>
          <w:sz w:val="24"/>
          <w:szCs w:val="24"/>
          <w:lang w:val="en-US"/>
        </w:rPr>
        <w:t>issued by Ministry of Finance for the 13</w:t>
      </w:r>
      <w:r w:rsidR="00C778E7" w:rsidRPr="00F038F0">
        <w:rPr>
          <w:rFonts w:ascii="Arial" w:hAnsi="Arial" w:cs="Arial"/>
          <w:sz w:val="24"/>
          <w:szCs w:val="24"/>
          <w:lang w:val="en-US"/>
        </w:rPr>
        <w:t>th</w:t>
      </w:r>
      <w:r w:rsidR="00C778E7">
        <w:rPr>
          <w:rFonts w:ascii="Arial" w:hAnsi="Arial" w:cs="Arial"/>
          <w:sz w:val="24"/>
          <w:szCs w:val="24"/>
          <w:lang w:val="en-US"/>
        </w:rPr>
        <w:t xml:space="preserve"> Finance Commission vide No. </w:t>
      </w:r>
      <w:r w:rsidR="00580A24">
        <w:rPr>
          <w:rFonts w:ascii="Arial" w:hAnsi="Arial" w:cs="Arial"/>
          <w:sz w:val="24"/>
          <w:szCs w:val="24"/>
          <w:lang w:val="en-US"/>
        </w:rPr>
        <w:t>12(2</w:t>
      </w:r>
      <w:proofErr w:type="gramStart"/>
      <w:r w:rsidR="00580A24">
        <w:rPr>
          <w:rFonts w:ascii="Arial" w:hAnsi="Arial" w:cs="Arial"/>
          <w:sz w:val="24"/>
          <w:szCs w:val="24"/>
          <w:lang w:val="en-US"/>
        </w:rPr>
        <w:t>)FCD</w:t>
      </w:r>
      <w:proofErr w:type="gramEnd"/>
      <w:r w:rsidR="00580A24">
        <w:rPr>
          <w:rFonts w:ascii="Arial" w:hAnsi="Arial" w:cs="Arial"/>
          <w:sz w:val="24"/>
          <w:szCs w:val="24"/>
          <w:lang w:val="en-US"/>
        </w:rPr>
        <w:t>/2010 dated 23</w:t>
      </w:r>
      <w:r w:rsidR="00580A24" w:rsidRPr="00F038F0">
        <w:rPr>
          <w:rFonts w:ascii="Arial" w:hAnsi="Arial" w:cs="Arial"/>
          <w:sz w:val="24"/>
          <w:szCs w:val="24"/>
          <w:lang w:val="en-US"/>
        </w:rPr>
        <w:t>rd</w:t>
      </w:r>
      <w:r w:rsidR="00580A24">
        <w:rPr>
          <w:rFonts w:ascii="Arial" w:hAnsi="Arial" w:cs="Arial"/>
          <w:sz w:val="24"/>
          <w:szCs w:val="24"/>
          <w:lang w:val="en-US"/>
        </w:rPr>
        <w:t xml:space="preserve"> September, </w:t>
      </w:r>
      <w:r w:rsidR="001D0C7F">
        <w:rPr>
          <w:rFonts w:ascii="Arial" w:hAnsi="Arial" w:cs="Arial"/>
          <w:sz w:val="24"/>
          <w:szCs w:val="24"/>
          <w:lang w:val="en-US"/>
        </w:rPr>
        <w:t>2010.</w:t>
      </w:r>
    </w:p>
    <w:p w:rsidR="009D6E76" w:rsidRDefault="009D6E76" w:rsidP="002C6E64">
      <w:pPr>
        <w:spacing w:line="360" w:lineRule="auto"/>
        <w:ind w:left="1440" w:hanging="720"/>
        <w:jc w:val="both"/>
        <w:rPr>
          <w:rFonts w:ascii="Arial" w:hAnsi="Arial" w:cs="Arial"/>
          <w:sz w:val="24"/>
          <w:szCs w:val="24"/>
          <w:lang w:val="en-US"/>
        </w:rPr>
      </w:pPr>
    </w:p>
    <w:p w:rsidR="001D0C7F" w:rsidRDefault="001D0C7F" w:rsidP="002C6E64">
      <w:pPr>
        <w:spacing w:line="360" w:lineRule="auto"/>
        <w:ind w:left="1440" w:hanging="720"/>
        <w:jc w:val="both"/>
        <w:rPr>
          <w:rFonts w:ascii="Arial" w:hAnsi="Arial" w:cs="Arial"/>
          <w:sz w:val="24"/>
          <w:szCs w:val="24"/>
          <w:lang w:val="en-US"/>
        </w:rPr>
      </w:pPr>
      <w:r w:rsidRPr="00F038F0">
        <w:rPr>
          <w:rFonts w:ascii="Arial" w:hAnsi="Arial" w:cs="Arial"/>
          <w:sz w:val="24"/>
          <w:szCs w:val="24"/>
          <w:lang w:val="en-US"/>
        </w:rPr>
        <w:t>(ii)</w:t>
      </w:r>
      <w:r w:rsidRPr="00F038F0">
        <w:rPr>
          <w:rFonts w:ascii="Arial" w:hAnsi="Arial" w:cs="Arial"/>
          <w:sz w:val="24"/>
          <w:szCs w:val="24"/>
          <w:lang w:val="en-US"/>
        </w:rPr>
        <w:tab/>
      </w:r>
      <w:r w:rsidR="00F038F0">
        <w:rPr>
          <w:rFonts w:ascii="Arial" w:hAnsi="Arial" w:cs="Arial"/>
          <w:sz w:val="24"/>
          <w:szCs w:val="24"/>
          <w:lang w:val="en-US"/>
        </w:rPr>
        <w:t>Guidelines for release of Grants to ‘Excluded Areas</w:t>
      </w:r>
      <w:r w:rsidR="00F93E26">
        <w:rPr>
          <w:rFonts w:ascii="Arial" w:hAnsi="Arial" w:cs="Arial"/>
          <w:sz w:val="24"/>
          <w:szCs w:val="24"/>
          <w:lang w:val="en-US"/>
        </w:rPr>
        <w:t>’</w:t>
      </w:r>
      <w:r w:rsidR="00F038F0">
        <w:rPr>
          <w:rFonts w:ascii="Arial" w:hAnsi="Arial" w:cs="Arial"/>
          <w:sz w:val="24"/>
          <w:szCs w:val="24"/>
          <w:lang w:val="en-US"/>
        </w:rPr>
        <w:t xml:space="preserve"> i.e. areas not covered under Part IX &amp; IXA of the Constitution under the 14</w:t>
      </w:r>
      <w:r w:rsidR="00F038F0" w:rsidRPr="00F038F0">
        <w:rPr>
          <w:rFonts w:ascii="Arial" w:hAnsi="Arial" w:cs="Arial"/>
          <w:sz w:val="24"/>
          <w:szCs w:val="24"/>
          <w:vertAlign w:val="superscript"/>
          <w:lang w:val="en-US"/>
        </w:rPr>
        <w:t>th</w:t>
      </w:r>
      <w:r w:rsidR="00F038F0">
        <w:rPr>
          <w:rFonts w:ascii="Arial" w:hAnsi="Arial" w:cs="Arial"/>
          <w:sz w:val="24"/>
          <w:szCs w:val="24"/>
          <w:lang w:val="en-US"/>
        </w:rPr>
        <w:t xml:space="preserve"> Finance Commission vide Office Memorandum No. </w:t>
      </w:r>
      <w:r w:rsidR="00F038F0">
        <w:rPr>
          <w:rFonts w:ascii="Arial" w:hAnsi="Arial" w:cs="Arial"/>
          <w:sz w:val="24"/>
          <w:szCs w:val="24"/>
          <w:lang w:val="en-US"/>
        </w:rPr>
        <w:lastRenderedPageBreak/>
        <w:t>13(34)/FFC/FCD/2017-18 dated 20.10.2017</w:t>
      </w:r>
      <w:r w:rsidR="00542545">
        <w:rPr>
          <w:rFonts w:ascii="Arial" w:hAnsi="Arial" w:cs="Arial"/>
          <w:sz w:val="24"/>
          <w:szCs w:val="24"/>
          <w:lang w:val="en-US"/>
        </w:rPr>
        <w:t>.</w:t>
      </w:r>
      <w:r w:rsidR="00175CC6">
        <w:rPr>
          <w:rFonts w:ascii="Arial" w:hAnsi="Arial" w:cs="Arial"/>
          <w:sz w:val="24"/>
          <w:szCs w:val="24"/>
          <w:lang w:val="en-US"/>
        </w:rPr>
        <w:t xml:space="preserve"> In page 3 of this OM, under the paragraph </w:t>
      </w:r>
      <w:r w:rsidR="00473BCD">
        <w:rPr>
          <w:rFonts w:ascii="Arial" w:hAnsi="Arial" w:cs="Arial"/>
          <w:sz w:val="24"/>
          <w:szCs w:val="24"/>
          <w:lang w:val="en-US"/>
        </w:rPr>
        <w:t>heading “Structure”, it is stated that:</w:t>
      </w:r>
    </w:p>
    <w:p w:rsidR="009D6E76" w:rsidRDefault="009D6E76" w:rsidP="002C6E64">
      <w:pPr>
        <w:spacing w:line="360" w:lineRule="auto"/>
        <w:ind w:left="1440" w:hanging="720"/>
        <w:jc w:val="both"/>
        <w:rPr>
          <w:rFonts w:ascii="Arial" w:hAnsi="Arial" w:cs="Arial"/>
          <w:sz w:val="24"/>
          <w:szCs w:val="24"/>
          <w:lang w:val="en-US"/>
        </w:rPr>
      </w:pPr>
    </w:p>
    <w:p w:rsidR="00473BCD" w:rsidRDefault="00473BCD" w:rsidP="002C6E64">
      <w:pPr>
        <w:spacing w:line="360" w:lineRule="auto"/>
        <w:ind w:left="2160" w:hanging="720"/>
        <w:jc w:val="both"/>
        <w:rPr>
          <w:rFonts w:ascii="Arial" w:hAnsi="Arial" w:cs="Arial"/>
          <w:sz w:val="24"/>
          <w:szCs w:val="24"/>
          <w:lang w:val="en-US"/>
        </w:rPr>
      </w:pPr>
      <w:r>
        <w:rPr>
          <w:rFonts w:ascii="Arial" w:hAnsi="Arial" w:cs="Arial"/>
          <w:sz w:val="24"/>
          <w:szCs w:val="24"/>
          <w:lang w:val="en-US"/>
        </w:rPr>
        <w:tab/>
        <w:t>“At district level, Autonomous District Councils (ADC)</w:t>
      </w:r>
      <w:r w:rsidR="00AC5AEF">
        <w:rPr>
          <w:rFonts w:ascii="Arial" w:hAnsi="Arial" w:cs="Arial"/>
          <w:sz w:val="24"/>
          <w:szCs w:val="24"/>
          <w:lang w:val="en-US"/>
        </w:rPr>
        <w:t xml:space="preserve"> shall constitute a committee who will be responsible for identification, planning and implementation of projects/works under Schedule VI Areas. However, </w:t>
      </w:r>
      <w:r w:rsidR="00970B59">
        <w:rPr>
          <w:rFonts w:ascii="Arial" w:hAnsi="Arial" w:cs="Arial"/>
          <w:sz w:val="24"/>
          <w:szCs w:val="24"/>
          <w:lang w:val="en-US"/>
        </w:rPr>
        <w:t xml:space="preserve">in Non-Schedule VI Areas, designated </w:t>
      </w:r>
      <w:r w:rsidR="00062621">
        <w:rPr>
          <w:rFonts w:ascii="Arial" w:hAnsi="Arial" w:cs="Arial"/>
          <w:sz w:val="24"/>
          <w:szCs w:val="24"/>
          <w:lang w:val="en-US"/>
        </w:rPr>
        <w:t xml:space="preserve">agency ADCs/Council or any other administrative </w:t>
      </w:r>
      <w:proofErr w:type="gramStart"/>
      <w:r w:rsidR="00062621">
        <w:rPr>
          <w:rFonts w:ascii="Arial" w:hAnsi="Arial" w:cs="Arial"/>
          <w:sz w:val="24"/>
          <w:szCs w:val="24"/>
          <w:lang w:val="en-US"/>
        </w:rPr>
        <w:t xml:space="preserve">structure available </w:t>
      </w:r>
      <w:r w:rsidR="002E4D59">
        <w:rPr>
          <w:rFonts w:ascii="Arial" w:hAnsi="Arial" w:cs="Arial"/>
          <w:sz w:val="24"/>
          <w:szCs w:val="24"/>
          <w:lang w:val="en-US"/>
        </w:rPr>
        <w:t>in the excluded areas perform</w:t>
      </w:r>
      <w:proofErr w:type="gramEnd"/>
      <w:r w:rsidR="002E4D59">
        <w:rPr>
          <w:rFonts w:ascii="Arial" w:hAnsi="Arial" w:cs="Arial"/>
          <w:sz w:val="24"/>
          <w:szCs w:val="24"/>
          <w:lang w:val="en-US"/>
        </w:rPr>
        <w:t xml:space="preserve"> the same functions as mentioned for </w:t>
      </w:r>
      <w:r w:rsidR="00AA62B7">
        <w:rPr>
          <w:rFonts w:ascii="Arial" w:hAnsi="Arial" w:cs="Arial"/>
          <w:sz w:val="24"/>
          <w:szCs w:val="24"/>
          <w:lang w:val="en-US"/>
        </w:rPr>
        <w:t>Schedule</w:t>
      </w:r>
      <w:r w:rsidR="002E4D59">
        <w:rPr>
          <w:rFonts w:ascii="Arial" w:hAnsi="Arial" w:cs="Arial"/>
          <w:sz w:val="24"/>
          <w:szCs w:val="24"/>
          <w:lang w:val="en-US"/>
        </w:rPr>
        <w:t xml:space="preserve"> VI Areas.</w:t>
      </w:r>
      <w:r w:rsidR="00AA62B7">
        <w:rPr>
          <w:rFonts w:ascii="Arial" w:hAnsi="Arial" w:cs="Arial"/>
          <w:sz w:val="24"/>
          <w:szCs w:val="24"/>
          <w:lang w:val="en-US"/>
        </w:rPr>
        <w:t>”</w:t>
      </w:r>
      <w:r w:rsidR="002E4D59">
        <w:rPr>
          <w:rFonts w:ascii="Arial" w:hAnsi="Arial" w:cs="Arial"/>
          <w:sz w:val="24"/>
          <w:szCs w:val="24"/>
          <w:lang w:val="en-US"/>
        </w:rPr>
        <w:t xml:space="preserve"> </w:t>
      </w:r>
    </w:p>
    <w:p w:rsidR="00D43055" w:rsidRDefault="00D43055" w:rsidP="002C6E64">
      <w:pPr>
        <w:spacing w:line="360" w:lineRule="auto"/>
        <w:ind w:left="2160" w:hanging="720"/>
        <w:jc w:val="both"/>
        <w:rPr>
          <w:rFonts w:ascii="Arial" w:hAnsi="Arial" w:cs="Arial"/>
          <w:sz w:val="24"/>
          <w:szCs w:val="24"/>
          <w:lang w:val="en-US"/>
        </w:rPr>
      </w:pPr>
    </w:p>
    <w:p w:rsidR="00542545" w:rsidRDefault="00D43055" w:rsidP="002C6E64">
      <w:pPr>
        <w:spacing w:line="360" w:lineRule="auto"/>
        <w:jc w:val="both"/>
        <w:rPr>
          <w:rFonts w:ascii="Arial" w:hAnsi="Arial" w:cs="Arial"/>
          <w:sz w:val="24"/>
          <w:szCs w:val="24"/>
          <w:lang w:val="en-US"/>
        </w:rPr>
      </w:pPr>
      <w:r>
        <w:rPr>
          <w:rFonts w:ascii="Arial" w:hAnsi="Arial" w:cs="Arial"/>
          <w:sz w:val="24"/>
          <w:szCs w:val="24"/>
          <w:lang w:val="en-US"/>
        </w:rPr>
        <w:t>[7.1]</w:t>
      </w:r>
      <w:r>
        <w:rPr>
          <w:rFonts w:ascii="Arial" w:hAnsi="Arial" w:cs="Arial"/>
          <w:sz w:val="24"/>
          <w:szCs w:val="24"/>
          <w:lang w:val="en-US"/>
        </w:rPr>
        <w:tab/>
      </w:r>
      <w:r w:rsidR="009D6E76">
        <w:rPr>
          <w:rFonts w:ascii="Arial" w:hAnsi="Arial" w:cs="Arial"/>
          <w:sz w:val="24"/>
          <w:szCs w:val="24"/>
          <w:lang w:val="en-US"/>
        </w:rPr>
        <w:t xml:space="preserve">The, Additional </w:t>
      </w:r>
      <w:r w:rsidR="00775639">
        <w:rPr>
          <w:rFonts w:ascii="Arial" w:hAnsi="Arial" w:cs="Arial"/>
          <w:sz w:val="24"/>
          <w:szCs w:val="24"/>
          <w:lang w:val="en-US"/>
        </w:rPr>
        <w:t xml:space="preserve">Chief Secretary (Tribal </w:t>
      </w:r>
      <w:r w:rsidR="001156A3">
        <w:rPr>
          <w:rFonts w:ascii="Arial" w:hAnsi="Arial" w:cs="Arial"/>
          <w:sz w:val="24"/>
          <w:szCs w:val="24"/>
          <w:lang w:val="en-US"/>
        </w:rPr>
        <w:t>Affairs</w:t>
      </w:r>
      <w:r w:rsidR="00775639">
        <w:rPr>
          <w:rFonts w:ascii="Arial" w:hAnsi="Arial" w:cs="Arial"/>
          <w:sz w:val="24"/>
          <w:szCs w:val="24"/>
          <w:lang w:val="en-US"/>
        </w:rPr>
        <w:t xml:space="preserve"> &amp; Hills)</w:t>
      </w:r>
      <w:r w:rsidR="001156A3">
        <w:rPr>
          <w:rFonts w:ascii="Arial" w:hAnsi="Arial" w:cs="Arial"/>
          <w:sz w:val="24"/>
          <w:szCs w:val="24"/>
          <w:lang w:val="en-US"/>
        </w:rPr>
        <w:t>,</w:t>
      </w:r>
      <w:r w:rsidR="001156A3" w:rsidRPr="001156A3">
        <w:rPr>
          <w:rFonts w:ascii="Arial" w:hAnsi="Arial" w:cs="Arial"/>
          <w:sz w:val="24"/>
          <w:szCs w:val="24"/>
          <w:lang w:val="en-US"/>
        </w:rPr>
        <w:t xml:space="preserve"> </w:t>
      </w:r>
      <w:r w:rsidR="001156A3">
        <w:rPr>
          <w:rFonts w:ascii="Arial" w:hAnsi="Arial" w:cs="Arial"/>
          <w:sz w:val="24"/>
          <w:szCs w:val="24"/>
          <w:lang w:val="en-US"/>
        </w:rPr>
        <w:t>Government of Manipur</w:t>
      </w:r>
      <w:r w:rsidR="00ED507A">
        <w:rPr>
          <w:rFonts w:ascii="Arial" w:hAnsi="Arial" w:cs="Arial"/>
          <w:sz w:val="24"/>
          <w:szCs w:val="24"/>
          <w:lang w:val="en-US"/>
        </w:rPr>
        <w:t xml:space="preserve"> issued an Office Memorandum being No. 22/202/2018- (HILLS) dated </w:t>
      </w:r>
      <w:r w:rsidR="00E907EB">
        <w:rPr>
          <w:rFonts w:ascii="Arial" w:hAnsi="Arial" w:cs="Arial"/>
          <w:sz w:val="24"/>
          <w:szCs w:val="24"/>
          <w:lang w:val="en-US"/>
        </w:rPr>
        <w:t>09.11.2018</w:t>
      </w:r>
      <w:r w:rsidR="00EB3661">
        <w:rPr>
          <w:rFonts w:ascii="Arial" w:hAnsi="Arial" w:cs="Arial"/>
          <w:sz w:val="24"/>
          <w:szCs w:val="24"/>
          <w:lang w:val="en-US"/>
        </w:rPr>
        <w:t xml:space="preserve"> for the subject </w:t>
      </w:r>
      <w:r w:rsidR="009F67DA">
        <w:rPr>
          <w:rFonts w:ascii="Arial" w:hAnsi="Arial" w:cs="Arial"/>
          <w:sz w:val="24"/>
          <w:szCs w:val="24"/>
          <w:lang w:val="en-US"/>
        </w:rPr>
        <w:t>–</w:t>
      </w:r>
      <w:r w:rsidR="00EB3661">
        <w:rPr>
          <w:rFonts w:ascii="Arial" w:hAnsi="Arial" w:cs="Arial"/>
          <w:sz w:val="24"/>
          <w:szCs w:val="24"/>
          <w:lang w:val="en-US"/>
        </w:rPr>
        <w:t xml:space="preserve"> </w:t>
      </w:r>
      <w:r w:rsidR="009F67DA">
        <w:rPr>
          <w:rFonts w:ascii="Arial" w:hAnsi="Arial" w:cs="Arial"/>
          <w:sz w:val="24"/>
          <w:szCs w:val="24"/>
          <w:lang w:val="en-US"/>
        </w:rPr>
        <w:t xml:space="preserve">Implementation/execution of work under State Fund, State Finance Commission </w:t>
      </w:r>
      <w:r w:rsidR="00001C43">
        <w:rPr>
          <w:rFonts w:ascii="Arial" w:hAnsi="Arial" w:cs="Arial"/>
          <w:sz w:val="24"/>
          <w:szCs w:val="24"/>
          <w:lang w:val="en-US"/>
        </w:rPr>
        <w:t>and Central Finance Commission Grant to 6 ADC, Manipur.</w:t>
      </w:r>
      <w:r w:rsidR="000F602D">
        <w:rPr>
          <w:rFonts w:ascii="Arial" w:hAnsi="Arial" w:cs="Arial"/>
          <w:sz w:val="24"/>
          <w:szCs w:val="24"/>
          <w:lang w:val="en-US"/>
        </w:rPr>
        <w:t xml:space="preserve"> For easy reference, the OM dated 09.11.2018 is reproduced </w:t>
      </w:r>
      <w:proofErr w:type="gramStart"/>
      <w:r w:rsidR="000F602D">
        <w:rPr>
          <w:rFonts w:ascii="Arial" w:hAnsi="Arial" w:cs="Arial"/>
          <w:sz w:val="24"/>
          <w:szCs w:val="24"/>
          <w:lang w:val="en-US"/>
        </w:rPr>
        <w:t>hereunder :</w:t>
      </w:r>
      <w:proofErr w:type="gramEnd"/>
    </w:p>
    <w:p w:rsidR="00B60CA6" w:rsidRPr="007E0BF6" w:rsidRDefault="00F01D80" w:rsidP="007E0BF6">
      <w:pPr>
        <w:ind w:left="2160"/>
        <w:jc w:val="center"/>
        <w:rPr>
          <w:rFonts w:ascii="Arial" w:hAnsi="Arial" w:cs="Arial"/>
          <w:b/>
          <w:sz w:val="20"/>
          <w:szCs w:val="20"/>
          <w:lang w:val="en-US"/>
        </w:rPr>
      </w:pPr>
      <w:r w:rsidRPr="007E0BF6">
        <w:rPr>
          <w:rFonts w:ascii="Arial" w:hAnsi="Arial" w:cs="Arial"/>
          <w:b/>
          <w:sz w:val="20"/>
          <w:szCs w:val="20"/>
          <w:lang w:val="en-US"/>
        </w:rPr>
        <w:t>“</w:t>
      </w:r>
      <w:r w:rsidR="00B60CA6" w:rsidRPr="007E0BF6">
        <w:rPr>
          <w:rFonts w:ascii="Arial" w:hAnsi="Arial" w:cs="Arial"/>
          <w:b/>
          <w:sz w:val="20"/>
          <w:szCs w:val="20"/>
          <w:lang w:val="en-US"/>
        </w:rPr>
        <w:t>GOVERNMENT OF MANIPUR</w:t>
      </w:r>
    </w:p>
    <w:p w:rsidR="00B60CA6" w:rsidRPr="007E0BF6" w:rsidRDefault="00B60CA6" w:rsidP="007E0BF6">
      <w:pPr>
        <w:ind w:left="2160"/>
        <w:jc w:val="center"/>
        <w:rPr>
          <w:rFonts w:ascii="Arial" w:hAnsi="Arial" w:cs="Arial"/>
          <w:b/>
          <w:sz w:val="20"/>
          <w:szCs w:val="20"/>
          <w:lang w:val="en-US"/>
        </w:rPr>
      </w:pPr>
      <w:r w:rsidRPr="007E0BF6">
        <w:rPr>
          <w:rFonts w:ascii="Arial" w:hAnsi="Arial" w:cs="Arial"/>
          <w:b/>
          <w:sz w:val="20"/>
          <w:szCs w:val="20"/>
          <w:lang w:val="en-US"/>
        </w:rPr>
        <w:t>SECRETARIAT: HILLS DEPARTMENT</w:t>
      </w:r>
    </w:p>
    <w:p w:rsidR="00B60CA6" w:rsidRPr="007E0BF6" w:rsidRDefault="00B60CA6" w:rsidP="007E0BF6">
      <w:pPr>
        <w:ind w:left="2160"/>
        <w:jc w:val="center"/>
        <w:rPr>
          <w:rFonts w:ascii="Arial" w:hAnsi="Arial" w:cs="Arial"/>
          <w:b/>
          <w:sz w:val="20"/>
          <w:szCs w:val="20"/>
          <w:u w:val="single"/>
          <w:lang w:val="en-US"/>
        </w:rPr>
      </w:pPr>
      <w:r w:rsidRPr="007E0BF6">
        <w:rPr>
          <w:rFonts w:ascii="Arial" w:hAnsi="Arial" w:cs="Arial"/>
          <w:b/>
          <w:sz w:val="20"/>
          <w:szCs w:val="20"/>
          <w:u w:val="single"/>
          <w:lang w:val="en-US"/>
        </w:rPr>
        <w:t>OFFICE MEMORANDUM</w:t>
      </w:r>
    </w:p>
    <w:p w:rsidR="00B60CA6" w:rsidRPr="007E0BF6" w:rsidRDefault="00B60CA6" w:rsidP="007E0BF6">
      <w:pPr>
        <w:ind w:left="2160"/>
        <w:jc w:val="center"/>
        <w:rPr>
          <w:rFonts w:ascii="Arial" w:hAnsi="Arial" w:cs="Arial"/>
          <w:b/>
          <w:sz w:val="20"/>
          <w:szCs w:val="20"/>
          <w:lang w:val="en-US"/>
        </w:rPr>
      </w:pPr>
      <w:r w:rsidRPr="007E0BF6">
        <w:rPr>
          <w:rFonts w:ascii="Arial" w:hAnsi="Arial" w:cs="Arial"/>
          <w:b/>
          <w:sz w:val="20"/>
          <w:szCs w:val="20"/>
          <w:lang w:val="en-US"/>
        </w:rPr>
        <w:t>Imphal, the 9</w:t>
      </w:r>
      <w:r w:rsidRPr="00220DE4">
        <w:rPr>
          <w:rFonts w:ascii="Arial" w:hAnsi="Arial" w:cs="Arial"/>
          <w:b/>
          <w:sz w:val="20"/>
          <w:szCs w:val="20"/>
          <w:vertAlign w:val="superscript"/>
          <w:lang w:val="en-US"/>
        </w:rPr>
        <w:t>th</w:t>
      </w:r>
      <w:r w:rsidR="00220DE4">
        <w:rPr>
          <w:rFonts w:ascii="Arial" w:hAnsi="Arial" w:cs="Arial"/>
          <w:b/>
          <w:sz w:val="20"/>
          <w:szCs w:val="20"/>
          <w:lang w:val="en-US"/>
        </w:rPr>
        <w:t xml:space="preserve"> </w:t>
      </w:r>
      <w:r w:rsidRPr="007E0BF6">
        <w:rPr>
          <w:rFonts w:ascii="Arial" w:hAnsi="Arial" w:cs="Arial"/>
          <w:b/>
          <w:sz w:val="20"/>
          <w:szCs w:val="20"/>
          <w:lang w:val="en-US"/>
        </w:rPr>
        <w:t>November, 2018</w:t>
      </w:r>
    </w:p>
    <w:p w:rsidR="00B60CA6" w:rsidRPr="007E0BF6" w:rsidRDefault="00B60CA6" w:rsidP="007E0BF6">
      <w:pPr>
        <w:ind w:left="2160"/>
        <w:jc w:val="center"/>
        <w:rPr>
          <w:rFonts w:ascii="Arial" w:hAnsi="Arial" w:cs="Arial"/>
          <w:b/>
          <w:sz w:val="20"/>
          <w:szCs w:val="20"/>
          <w:lang w:val="en-US"/>
        </w:rPr>
      </w:pPr>
    </w:p>
    <w:p w:rsidR="00B60CA6" w:rsidRDefault="00B60CA6" w:rsidP="007E0BF6">
      <w:pPr>
        <w:ind w:left="2160"/>
        <w:jc w:val="both"/>
        <w:rPr>
          <w:rFonts w:ascii="Arial" w:hAnsi="Arial" w:cs="Arial"/>
          <w:b/>
          <w:sz w:val="20"/>
          <w:szCs w:val="20"/>
          <w:lang w:val="en-US"/>
        </w:rPr>
      </w:pPr>
      <w:r w:rsidRPr="007E0BF6">
        <w:rPr>
          <w:rFonts w:ascii="Arial" w:hAnsi="Arial" w:cs="Arial"/>
          <w:b/>
          <w:sz w:val="20"/>
          <w:szCs w:val="20"/>
          <w:lang w:val="en-US"/>
        </w:rPr>
        <w:t xml:space="preserve">Subject: Implementation/executive of work under State Fund, State Finance Commission and Central Finance Commission Grant to 6 ADC, Manipur. </w:t>
      </w:r>
    </w:p>
    <w:p w:rsidR="007E0BF6" w:rsidRPr="007E0BF6" w:rsidRDefault="007E0BF6" w:rsidP="007E0BF6">
      <w:pPr>
        <w:ind w:left="2160"/>
        <w:rPr>
          <w:rFonts w:ascii="Arial" w:hAnsi="Arial" w:cs="Arial"/>
          <w:b/>
          <w:sz w:val="20"/>
          <w:szCs w:val="20"/>
          <w:lang w:val="en-US"/>
        </w:rPr>
      </w:pPr>
    </w:p>
    <w:p w:rsidR="00B60CA6" w:rsidRDefault="00B60CA6" w:rsidP="007E0BF6">
      <w:pPr>
        <w:ind w:left="2160"/>
        <w:jc w:val="both"/>
        <w:rPr>
          <w:rFonts w:ascii="Arial" w:hAnsi="Arial" w:cs="Arial"/>
          <w:b/>
          <w:sz w:val="20"/>
          <w:szCs w:val="20"/>
          <w:lang w:val="en-US"/>
        </w:rPr>
      </w:pPr>
      <w:r w:rsidRPr="007E0BF6">
        <w:rPr>
          <w:rFonts w:ascii="Arial" w:hAnsi="Arial" w:cs="Arial"/>
          <w:b/>
          <w:sz w:val="20"/>
          <w:szCs w:val="20"/>
          <w:lang w:val="en-US"/>
        </w:rPr>
        <w:t xml:space="preserve">No. 22/202/2018- (HILLS): Having felt the need to utilize the fund granted from the State Fund, State Finance Commission and Central Finance Commission in a rational way and to achieve optimal welfare of hill people, it is crucial to streamline effective method of implementation of the grant in the line of the guideline of State Finance Commission and Central Finance Commission. </w:t>
      </w:r>
    </w:p>
    <w:p w:rsidR="007E0BF6" w:rsidRPr="007E0BF6" w:rsidRDefault="007E0BF6" w:rsidP="007E0BF6">
      <w:pPr>
        <w:ind w:left="2160"/>
        <w:jc w:val="both"/>
        <w:rPr>
          <w:rFonts w:ascii="Arial" w:hAnsi="Arial" w:cs="Arial"/>
          <w:b/>
          <w:sz w:val="20"/>
          <w:szCs w:val="20"/>
          <w:lang w:val="en-US"/>
        </w:rPr>
      </w:pPr>
    </w:p>
    <w:p w:rsidR="00B60CA6" w:rsidRPr="007E0BF6" w:rsidRDefault="00B60CA6" w:rsidP="00453479">
      <w:pPr>
        <w:ind w:left="2880"/>
        <w:jc w:val="both"/>
        <w:rPr>
          <w:rFonts w:ascii="Arial" w:hAnsi="Arial" w:cs="Arial"/>
          <w:b/>
          <w:sz w:val="20"/>
          <w:szCs w:val="20"/>
          <w:lang w:val="en-US"/>
        </w:rPr>
      </w:pPr>
      <w:r w:rsidRPr="007E0BF6">
        <w:rPr>
          <w:rFonts w:ascii="Arial" w:hAnsi="Arial" w:cs="Arial"/>
          <w:b/>
          <w:sz w:val="20"/>
          <w:szCs w:val="20"/>
          <w:lang w:val="en-US"/>
        </w:rPr>
        <w:t xml:space="preserve">1. </w:t>
      </w:r>
      <w:r w:rsidRPr="00373120">
        <w:rPr>
          <w:rFonts w:ascii="Arial" w:hAnsi="Arial" w:cs="Arial"/>
          <w:b/>
          <w:sz w:val="20"/>
          <w:szCs w:val="20"/>
          <w:u w:val="single"/>
          <w:lang w:val="en-US"/>
        </w:rPr>
        <w:t>The Autonomous District Council shall be responsible for identification, planning and implementation of project/works for creation of durable community assets based on locally felt needs</w:t>
      </w:r>
      <w:r w:rsidRPr="007E0BF6">
        <w:rPr>
          <w:rFonts w:ascii="Arial" w:hAnsi="Arial" w:cs="Arial"/>
          <w:b/>
          <w:sz w:val="20"/>
          <w:szCs w:val="20"/>
          <w:lang w:val="en-US"/>
        </w:rPr>
        <w:t xml:space="preserve">. </w:t>
      </w:r>
    </w:p>
    <w:p w:rsidR="00B60CA6" w:rsidRPr="005D7575" w:rsidRDefault="00B60CA6" w:rsidP="00453479">
      <w:pPr>
        <w:ind w:left="2880"/>
        <w:jc w:val="both"/>
        <w:rPr>
          <w:rFonts w:ascii="Arial" w:hAnsi="Arial" w:cs="Arial"/>
          <w:b/>
          <w:sz w:val="20"/>
          <w:szCs w:val="20"/>
          <w:u w:val="single"/>
          <w:lang w:val="en-US"/>
        </w:rPr>
      </w:pPr>
      <w:r w:rsidRPr="007E0BF6">
        <w:rPr>
          <w:rFonts w:ascii="Arial" w:hAnsi="Arial" w:cs="Arial"/>
          <w:b/>
          <w:sz w:val="20"/>
          <w:szCs w:val="20"/>
          <w:lang w:val="en-US"/>
        </w:rPr>
        <w:t xml:space="preserve">2. </w:t>
      </w:r>
      <w:r w:rsidRPr="005D7575">
        <w:rPr>
          <w:rFonts w:ascii="Arial" w:hAnsi="Arial" w:cs="Arial"/>
          <w:b/>
          <w:sz w:val="20"/>
          <w:szCs w:val="20"/>
          <w:u w:val="single"/>
          <w:lang w:val="en-US"/>
        </w:rPr>
        <w:t xml:space="preserve">The Autonomous District Councils shall submit identified works/projects to the Government for approval. </w:t>
      </w:r>
    </w:p>
    <w:p w:rsidR="00B60CA6" w:rsidRPr="007E0BF6" w:rsidRDefault="00B60CA6" w:rsidP="00453479">
      <w:pPr>
        <w:ind w:left="2880"/>
        <w:jc w:val="both"/>
        <w:rPr>
          <w:rFonts w:ascii="Arial" w:hAnsi="Arial" w:cs="Arial"/>
          <w:b/>
          <w:sz w:val="20"/>
          <w:szCs w:val="20"/>
          <w:lang w:val="en-US"/>
        </w:rPr>
      </w:pPr>
      <w:r w:rsidRPr="005D7575">
        <w:rPr>
          <w:rFonts w:ascii="Arial" w:hAnsi="Arial" w:cs="Arial"/>
          <w:b/>
          <w:sz w:val="20"/>
          <w:szCs w:val="20"/>
          <w:u w:val="single"/>
          <w:lang w:val="en-US"/>
        </w:rPr>
        <w:lastRenderedPageBreak/>
        <w:t>3. In no case, Autonomous District Councils shall change the identified and approved works/projects without prior approval of the Government</w:t>
      </w:r>
      <w:r w:rsidRPr="007E0BF6">
        <w:rPr>
          <w:rFonts w:ascii="Arial" w:hAnsi="Arial" w:cs="Arial"/>
          <w:b/>
          <w:sz w:val="20"/>
          <w:szCs w:val="20"/>
          <w:lang w:val="en-US"/>
        </w:rPr>
        <w:t xml:space="preserve">. </w:t>
      </w:r>
    </w:p>
    <w:p w:rsidR="00B60CA6" w:rsidRPr="007E0BF6" w:rsidRDefault="00B60CA6" w:rsidP="00453479">
      <w:pPr>
        <w:ind w:left="2880"/>
        <w:jc w:val="both"/>
        <w:rPr>
          <w:rFonts w:ascii="Arial" w:hAnsi="Arial" w:cs="Arial"/>
          <w:b/>
          <w:sz w:val="20"/>
          <w:szCs w:val="20"/>
          <w:lang w:val="en-US"/>
        </w:rPr>
      </w:pPr>
      <w:r w:rsidRPr="007E0BF6">
        <w:rPr>
          <w:rFonts w:ascii="Arial" w:hAnsi="Arial" w:cs="Arial"/>
          <w:b/>
          <w:sz w:val="20"/>
          <w:szCs w:val="20"/>
          <w:lang w:val="en-US"/>
        </w:rPr>
        <w:t xml:space="preserve">4. The Autonomous District Councils, as usual, shall have the flexibility to select appropriate Agency/Individual from the local areas through which the work shall be executed under the supervision of respective technical staff of the Councils. </w:t>
      </w:r>
    </w:p>
    <w:p w:rsidR="00B60CA6" w:rsidRPr="007E0BF6" w:rsidRDefault="00B60CA6" w:rsidP="00453479">
      <w:pPr>
        <w:ind w:left="2880"/>
        <w:jc w:val="both"/>
        <w:rPr>
          <w:rFonts w:ascii="Arial" w:hAnsi="Arial" w:cs="Arial"/>
          <w:b/>
          <w:sz w:val="20"/>
          <w:szCs w:val="20"/>
          <w:lang w:val="en-US"/>
        </w:rPr>
      </w:pPr>
      <w:r w:rsidRPr="007E0BF6">
        <w:rPr>
          <w:rFonts w:ascii="Arial" w:hAnsi="Arial" w:cs="Arial"/>
          <w:b/>
          <w:sz w:val="20"/>
          <w:szCs w:val="20"/>
          <w:lang w:val="en-US"/>
        </w:rPr>
        <w:t xml:space="preserve">5. </w:t>
      </w:r>
      <w:r w:rsidRPr="005E5FE1">
        <w:rPr>
          <w:rFonts w:ascii="Arial" w:hAnsi="Arial" w:cs="Arial"/>
          <w:b/>
          <w:sz w:val="20"/>
          <w:szCs w:val="20"/>
          <w:u w:val="single"/>
          <w:lang w:val="en-US"/>
        </w:rPr>
        <w:t xml:space="preserve">The Senior-most Technical Officer, PWD of respective Autonomous District Councils shall perform all duties, responsibilities and function as the Executive Engineer and shall have technical sanctioning power not exceeding </w:t>
      </w:r>
      <w:proofErr w:type="spellStart"/>
      <w:r w:rsidRPr="005E5FE1">
        <w:rPr>
          <w:rFonts w:ascii="Arial" w:hAnsi="Arial" w:cs="Arial"/>
          <w:b/>
          <w:sz w:val="20"/>
          <w:szCs w:val="20"/>
          <w:u w:val="single"/>
          <w:lang w:val="en-US"/>
        </w:rPr>
        <w:t>Rs</w:t>
      </w:r>
      <w:proofErr w:type="spellEnd"/>
      <w:r w:rsidRPr="005E5FE1">
        <w:rPr>
          <w:rFonts w:ascii="Arial" w:hAnsi="Arial" w:cs="Arial"/>
          <w:b/>
          <w:sz w:val="20"/>
          <w:szCs w:val="20"/>
          <w:u w:val="single"/>
          <w:lang w:val="en-US"/>
        </w:rPr>
        <w:t>. 50(fifty) lakh</w:t>
      </w:r>
      <w:r w:rsidRPr="007E0BF6">
        <w:rPr>
          <w:rFonts w:ascii="Arial" w:hAnsi="Arial" w:cs="Arial"/>
          <w:b/>
          <w:sz w:val="20"/>
          <w:szCs w:val="20"/>
          <w:lang w:val="en-US"/>
        </w:rPr>
        <w:t xml:space="preserve">.  </w:t>
      </w:r>
    </w:p>
    <w:p w:rsidR="00B60CA6" w:rsidRPr="007E0BF6" w:rsidRDefault="00B60CA6" w:rsidP="00453479">
      <w:pPr>
        <w:ind w:left="2880"/>
        <w:jc w:val="both"/>
        <w:rPr>
          <w:rFonts w:ascii="Arial" w:hAnsi="Arial" w:cs="Arial"/>
          <w:b/>
          <w:sz w:val="20"/>
          <w:szCs w:val="20"/>
          <w:lang w:val="en-US"/>
        </w:rPr>
      </w:pPr>
      <w:r w:rsidRPr="007E0BF6">
        <w:rPr>
          <w:rFonts w:ascii="Arial" w:hAnsi="Arial" w:cs="Arial"/>
          <w:b/>
          <w:sz w:val="20"/>
          <w:szCs w:val="20"/>
          <w:lang w:val="en-US"/>
        </w:rPr>
        <w:t xml:space="preserve">6. </w:t>
      </w:r>
      <w:r w:rsidRPr="00F260EB">
        <w:rPr>
          <w:rFonts w:ascii="Arial" w:hAnsi="Arial" w:cs="Arial"/>
          <w:b/>
          <w:sz w:val="20"/>
          <w:szCs w:val="20"/>
          <w:u w:val="single"/>
          <w:lang w:val="en-US"/>
        </w:rPr>
        <w:t>The Autonomous District Councils shall maintain proper Register for the funds allocated to Agencies/Individuals. All Agencies/Individuals who execute works/projects shall promptly submit Completion Repot so that the Councils may submit utilization Certificate to the Government on time</w:t>
      </w:r>
      <w:r w:rsidRPr="007E0BF6">
        <w:rPr>
          <w:rFonts w:ascii="Arial" w:hAnsi="Arial" w:cs="Arial"/>
          <w:b/>
          <w:sz w:val="20"/>
          <w:szCs w:val="20"/>
          <w:lang w:val="en-US"/>
        </w:rPr>
        <w:t xml:space="preserve">. </w:t>
      </w:r>
    </w:p>
    <w:p w:rsidR="00B60CA6" w:rsidRDefault="00B60CA6" w:rsidP="00453479">
      <w:pPr>
        <w:ind w:left="2880"/>
        <w:jc w:val="both"/>
        <w:rPr>
          <w:rFonts w:ascii="Arial" w:hAnsi="Arial" w:cs="Arial"/>
          <w:b/>
          <w:sz w:val="20"/>
          <w:szCs w:val="20"/>
          <w:lang w:val="en-US"/>
        </w:rPr>
      </w:pPr>
      <w:r w:rsidRPr="007E0BF6">
        <w:rPr>
          <w:rFonts w:ascii="Arial" w:hAnsi="Arial" w:cs="Arial"/>
          <w:b/>
          <w:sz w:val="20"/>
          <w:szCs w:val="20"/>
          <w:lang w:val="en-US"/>
        </w:rPr>
        <w:t xml:space="preserve">7. This O.M shall be strictly adhered to for the time being in force. </w:t>
      </w:r>
    </w:p>
    <w:p w:rsidR="007E0BF6" w:rsidRDefault="007E0BF6" w:rsidP="007E0BF6">
      <w:pPr>
        <w:ind w:left="2160"/>
        <w:rPr>
          <w:rFonts w:ascii="Arial" w:hAnsi="Arial" w:cs="Arial"/>
          <w:b/>
          <w:sz w:val="20"/>
          <w:szCs w:val="20"/>
          <w:lang w:val="en-US"/>
        </w:rPr>
      </w:pPr>
    </w:p>
    <w:p w:rsidR="007E0BF6" w:rsidRPr="007E0BF6" w:rsidRDefault="007E0BF6" w:rsidP="007E0BF6">
      <w:pPr>
        <w:ind w:left="3600"/>
        <w:jc w:val="center"/>
        <w:rPr>
          <w:rFonts w:ascii="Arial" w:hAnsi="Arial" w:cs="Arial"/>
          <w:b/>
          <w:sz w:val="20"/>
          <w:szCs w:val="20"/>
          <w:lang w:val="en-US"/>
        </w:rPr>
      </w:pPr>
      <w:proofErr w:type="spellStart"/>
      <w:proofErr w:type="gramStart"/>
      <w:r>
        <w:rPr>
          <w:rFonts w:ascii="Arial" w:hAnsi="Arial" w:cs="Arial"/>
          <w:b/>
          <w:sz w:val="20"/>
          <w:szCs w:val="20"/>
          <w:lang w:val="en-US"/>
        </w:rPr>
        <w:t>Sd</w:t>
      </w:r>
      <w:proofErr w:type="spellEnd"/>
      <w:proofErr w:type="gramEnd"/>
      <w:r>
        <w:rPr>
          <w:rFonts w:ascii="Arial" w:hAnsi="Arial" w:cs="Arial"/>
          <w:b/>
          <w:sz w:val="20"/>
          <w:szCs w:val="20"/>
          <w:lang w:val="en-US"/>
        </w:rPr>
        <w:t>/-</w:t>
      </w:r>
    </w:p>
    <w:p w:rsidR="00B60CA6" w:rsidRPr="007E0BF6" w:rsidRDefault="00B60CA6" w:rsidP="007E0BF6">
      <w:pPr>
        <w:ind w:left="3600"/>
        <w:jc w:val="center"/>
        <w:rPr>
          <w:rFonts w:ascii="Arial" w:hAnsi="Arial" w:cs="Arial"/>
          <w:b/>
          <w:sz w:val="20"/>
          <w:szCs w:val="20"/>
          <w:lang w:val="en-US"/>
        </w:rPr>
      </w:pPr>
      <w:r w:rsidRPr="007E0BF6">
        <w:rPr>
          <w:rFonts w:ascii="Arial" w:hAnsi="Arial" w:cs="Arial"/>
          <w:b/>
          <w:sz w:val="20"/>
          <w:szCs w:val="20"/>
          <w:lang w:val="en-US"/>
        </w:rPr>
        <w:t>(</w:t>
      </w:r>
      <w:proofErr w:type="spellStart"/>
      <w:r w:rsidRPr="007E0BF6">
        <w:rPr>
          <w:rFonts w:ascii="Arial" w:hAnsi="Arial" w:cs="Arial"/>
          <w:b/>
          <w:sz w:val="20"/>
          <w:szCs w:val="20"/>
          <w:lang w:val="en-US"/>
        </w:rPr>
        <w:t>Letkhogin</w:t>
      </w:r>
      <w:proofErr w:type="spellEnd"/>
      <w:r w:rsidRPr="007E0BF6">
        <w:rPr>
          <w:rFonts w:ascii="Arial" w:hAnsi="Arial" w:cs="Arial"/>
          <w:b/>
          <w:sz w:val="20"/>
          <w:szCs w:val="20"/>
          <w:lang w:val="en-US"/>
        </w:rPr>
        <w:t xml:space="preserve"> Haokip)</w:t>
      </w:r>
    </w:p>
    <w:p w:rsidR="00B60CA6" w:rsidRPr="007E0BF6" w:rsidRDefault="00B60CA6" w:rsidP="007E0BF6">
      <w:pPr>
        <w:ind w:left="3600"/>
        <w:jc w:val="center"/>
        <w:rPr>
          <w:rFonts w:ascii="Arial" w:hAnsi="Arial" w:cs="Arial"/>
          <w:b/>
          <w:sz w:val="20"/>
          <w:szCs w:val="20"/>
          <w:lang w:val="en-US"/>
        </w:rPr>
      </w:pPr>
      <w:r w:rsidRPr="007E0BF6">
        <w:rPr>
          <w:rFonts w:ascii="Arial" w:hAnsi="Arial" w:cs="Arial"/>
          <w:b/>
          <w:sz w:val="20"/>
          <w:szCs w:val="20"/>
          <w:lang w:val="en-US"/>
        </w:rPr>
        <w:t xml:space="preserve">Additional Chief </w:t>
      </w:r>
      <w:proofErr w:type="gramStart"/>
      <w:r w:rsidRPr="007E0BF6">
        <w:rPr>
          <w:rFonts w:ascii="Arial" w:hAnsi="Arial" w:cs="Arial"/>
          <w:b/>
          <w:sz w:val="20"/>
          <w:szCs w:val="20"/>
          <w:lang w:val="en-US"/>
        </w:rPr>
        <w:t>Secretary(</w:t>
      </w:r>
      <w:proofErr w:type="gramEnd"/>
      <w:r w:rsidRPr="007E0BF6">
        <w:rPr>
          <w:rFonts w:ascii="Arial" w:hAnsi="Arial" w:cs="Arial"/>
          <w:b/>
          <w:sz w:val="20"/>
          <w:szCs w:val="20"/>
          <w:lang w:val="en-US"/>
        </w:rPr>
        <w:t>Tribal Affair &amp; Hills)</w:t>
      </w:r>
    </w:p>
    <w:p w:rsidR="00B60CA6" w:rsidRPr="007E0BF6" w:rsidRDefault="00B60CA6" w:rsidP="007E0BF6">
      <w:pPr>
        <w:ind w:left="3600"/>
        <w:jc w:val="center"/>
        <w:rPr>
          <w:rFonts w:ascii="Arial" w:hAnsi="Arial" w:cs="Arial"/>
          <w:b/>
          <w:sz w:val="20"/>
          <w:szCs w:val="20"/>
          <w:lang w:val="en-US"/>
        </w:rPr>
      </w:pPr>
      <w:r w:rsidRPr="007E0BF6">
        <w:rPr>
          <w:rFonts w:ascii="Arial" w:hAnsi="Arial" w:cs="Arial"/>
          <w:b/>
          <w:sz w:val="20"/>
          <w:szCs w:val="20"/>
          <w:lang w:val="en-US"/>
        </w:rPr>
        <w:t>Government of Manipur</w:t>
      </w:r>
    </w:p>
    <w:p w:rsidR="00B60CA6" w:rsidRPr="007E0BF6" w:rsidRDefault="00B60CA6" w:rsidP="007E0BF6">
      <w:pPr>
        <w:ind w:left="2160"/>
        <w:rPr>
          <w:rFonts w:ascii="Arial" w:hAnsi="Arial" w:cs="Arial"/>
          <w:b/>
          <w:sz w:val="20"/>
          <w:szCs w:val="20"/>
          <w:lang w:val="en-US"/>
        </w:rPr>
      </w:pPr>
    </w:p>
    <w:p w:rsidR="00B60CA6" w:rsidRPr="007E0BF6" w:rsidRDefault="00B60CA6" w:rsidP="007E0BF6">
      <w:pPr>
        <w:ind w:left="2160"/>
        <w:rPr>
          <w:rFonts w:ascii="Arial" w:hAnsi="Arial" w:cs="Arial"/>
          <w:b/>
          <w:sz w:val="20"/>
          <w:szCs w:val="20"/>
          <w:lang w:val="en-US"/>
        </w:rPr>
      </w:pPr>
      <w:r w:rsidRPr="007E0BF6">
        <w:rPr>
          <w:rFonts w:ascii="Arial" w:hAnsi="Arial" w:cs="Arial"/>
          <w:b/>
          <w:sz w:val="20"/>
          <w:szCs w:val="20"/>
          <w:lang w:val="en-US"/>
        </w:rPr>
        <w:t>Copy to:</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 xml:space="preserve">Secretary to Her Excellency, Governor of Manipur, Raj </w:t>
      </w:r>
      <w:proofErr w:type="spellStart"/>
      <w:r w:rsidRPr="007E0BF6">
        <w:rPr>
          <w:rFonts w:ascii="Arial" w:hAnsi="Arial" w:cs="Arial"/>
          <w:b/>
          <w:sz w:val="20"/>
          <w:szCs w:val="20"/>
          <w:lang w:val="en-US"/>
        </w:rPr>
        <w:t>Bhavan</w:t>
      </w:r>
      <w:proofErr w:type="spellEnd"/>
      <w:r w:rsidRPr="007E0BF6">
        <w:rPr>
          <w:rFonts w:ascii="Arial" w:hAnsi="Arial" w:cs="Arial"/>
          <w:b/>
          <w:sz w:val="20"/>
          <w:szCs w:val="20"/>
          <w:lang w:val="en-US"/>
        </w:rPr>
        <w:t>, Imphal</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PPS to Hon’ble Dy. Chief Minister, Manipur</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PPS to Hon’ble Minister (TA&amp;H), Manipur</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 xml:space="preserve">PS to all Hon’ble Chairman, ADC (CDL, SPTI, TML, CCPUR, </w:t>
      </w:r>
      <w:proofErr w:type="spellStart"/>
      <w:r w:rsidRPr="007E0BF6">
        <w:rPr>
          <w:rFonts w:ascii="Arial" w:hAnsi="Arial" w:cs="Arial"/>
          <w:b/>
          <w:sz w:val="20"/>
          <w:szCs w:val="20"/>
          <w:lang w:val="en-US"/>
        </w:rPr>
        <w:t>KPI,UKl</w:t>
      </w:r>
      <w:proofErr w:type="spellEnd"/>
      <w:r w:rsidRPr="007E0BF6">
        <w:rPr>
          <w:rFonts w:ascii="Arial" w:hAnsi="Arial" w:cs="Arial"/>
          <w:b/>
          <w:sz w:val="20"/>
          <w:szCs w:val="20"/>
          <w:lang w:val="en-US"/>
        </w:rPr>
        <w:t>), Manipur</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Accountant General, Manipur</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Director (</w:t>
      </w:r>
      <w:proofErr w:type="spellStart"/>
      <w:r w:rsidRPr="007E0BF6">
        <w:rPr>
          <w:rFonts w:ascii="Arial" w:hAnsi="Arial" w:cs="Arial"/>
          <w:b/>
          <w:sz w:val="20"/>
          <w:szCs w:val="20"/>
          <w:lang w:val="en-US"/>
        </w:rPr>
        <w:t>Ptg</w:t>
      </w:r>
      <w:proofErr w:type="spellEnd"/>
      <w:r w:rsidRPr="007E0BF6">
        <w:rPr>
          <w:rFonts w:ascii="Arial" w:hAnsi="Arial" w:cs="Arial"/>
          <w:b/>
          <w:sz w:val="20"/>
          <w:szCs w:val="20"/>
          <w:lang w:val="en-US"/>
        </w:rPr>
        <w:t xml:space="preserve"> &amp; Sty), Manipur for publication in the Manipur Gazette (Extraordinary)</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All Chief Executive Officer, ADC(CDL,SPTI, TML, CCPUR,KPI,UKL),Manipur</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All Treasury Officer/Sub-Treasury Officer, Manipur</w:t>
      </w:r>
    </w:p>
    <w:p w:rsidR="00B60CA6" w:rsidRPr="007E0BF6" w:rsidRDefault="00B60CA6" w:rsidP="007E0BF6">
      <w:pPr>
        <w:pStyle w:val="ListParagraph"/>
        <w:numPr>
          <w:ilvl w:val="0"/>
          <w:numId w:val="9"/>
        </w:numPr>
        <w:spacing w:after="200" w:line="276" w:lineRule="auto"/>
        <w:ind w:left="3240"/>
        <w:rPr>
          <w:rFonts w:ascii="Arial" w:hAnsi="Arial" w:cs="Arial"/>
          <w:b/>
          <w:sz w:val="20"/>
          <w:szCs w:val="20"/>
          <w:lang w:val="en-US"/>
        </w:rPr>
      </w:pPr>
      <w:r w:rsidRPr="007E0BF6">
        <w:rPr>
          <w:rFonts w:ascii="Arial" w:hAnsi="Arial" w:cs="Arial"/>
          <w:b/>
          <w:sz w:val="20"/>
          <w:szCs w:val="20"/>
          <w:lang w:val="en-US"/>
        </w:rPr>
        <w:t xml:space="preserve">Guard file.” </w:t>
      </w:r>
    </w:p>
    <w:p w:rsidR="000F602D" w:rsidRDefault="000F602D" w:rsidP="00FE0CA4">
      <w:pPr>
        <w:spacing w:line="360" w:lineRule="auto"/>
        <w:jc w:val="both"/>
        <w:rPr>
          <w:rFonts w:ascii="Arial" w:hAnsi="Arial" w:cs="Arial"/>
          <w:sz w:val="24"/>
          <w:szCs w:val="24"/>
          <w:lang w:val="en-US"/>
        </w:rPr>
      </w:pPr>
    </w:p>
    <w:p w:rsidR="0025481A" w:rsidRDefault="0025481A" w:rsidP="00FE0CA4">
      <w:pPr>
        <w:spacing w:line="360" w:lineRule="auto"/>
        <w:jc w:val="both"/>
        <w:rPr>
          <w:rFonts w:ascii="Arial" w:hAnsi="Arial" w:cs="Arial"/>
          <w:sz w:val="24"/>
          <w:szCs w:val="24"/>
          <w:lang w:val="en-US"/>
        </w:rPr>
      </w:pPr>
      <w:r>
        <w:rPr>
          <w:rFonts w:ascii="Arial" w:hAnsi="Arial" w:cs="Arial"/>
          <w:sz w:val="24"/>
          <w:szCs w:val="24"/>
          <w:lang w:val="en-US"/>
        </w:rPr>
        <w:t>[8]</w:t>
      </w:r>
      <w:r w:rsidR="004346A1">
        <w:rPr>
          <w:rFonts w:ascii="Arial" w:hAnsi="Arial" w:cs="Arial"/>
          <w:sz w:val="24"/>
          <w:szCs w:val="24"/>
          <w:lang w:val="en-US"/>
        </w:rPr>
        <w:tab/>
        <w:t xml:space="preserve">The </w:t>
      </w:r>
      <w:r w:rsidR="00693A46">
        <w:rPr>
          <w:rFonts w:ascii="Arial" w:hAnsi="Arial" w:cs="Arial"/>
          <w:sz w:val="24"/>
          <w:szCs w:val="24"/>
          <w:lang w:val="en-US"/>
        </w:rPr>
        <w:t xml:space="preserve">Addl. </w:t>
      </w:r>
      <w:r w:rsidR="00D21BE9">
        <w:rPr>
          <w:rFonts w:ascii="Arial" w:hAnsi="Arial" w:cs="Arial"/>
          <w:sz w:val="24"/>
          <w:szCs w:val="24"/>
          <w:lang w:val="en-US"/>
        </w:rPr>
        <w:t xml:space="preserve">Secretary (Tribal Affairs &amp; Hills), </w:t>
      </w:r>
      <w:r w:rsidR="00693A46">
        <w:rPr>
          <w:rFonts w:ascii="Arial" w:hAnsi="Arial" w:cs="Arial"/>
          <w:sz w:val="24"/>
          <w:szCs w:val="24"/>
          <w:lang w:val="en-US"/>
        </w:rPr>
        <w:t xml:space="preserve">Government of </w:t>
      </w:r>
      <w:r w:rsidR="00D21BE9">
        <w:rPr>
          <w:rFonts w:ascii="Arial" w:hAnsi="Arial" w:cs="Arial"/>
          <w:sz w:val="24"/>
          <w:szCs w:val="24"/>
          <w:lang w:val="en-US"/>
        </w:rPr>
        <w:t>Manipur</w:t>
      </w:r>
      <w:r w:rsidR="00223389">
        <w:rPr>
          <w:rFonts w:ascii="Arial" w:hAnsi="Arial" w:cs="Arial"/>
          <w:sz w:val="24"/>
          <w:szCs w:val="24"/>
          <w:lang w:val="en-US"/>
        </w:rPr>
        <w:t xml:space="preserve"> issued an Office Memorandum </w:t>
      </w:r>
      <w:r w:rsidR="002D3F13">
        <w:rPr>
          <w:rFonts w:ascii="Arial" w:hAnsi="Arial" w:cs="Arial"/>
          <w:sz w:val="24"/>
          <w:szCs w:val="24"/>
          <w:lang w:val="en-US"/>
        </w:rPr>
        <w:t xml:space="preserve">being No. </w:t>
      </w:r>
      <w:r w:rsidR="00982A2F">
        <w:rPr>
          <w:rFonts w:ascii="Arial" w:hAnsi="Arial" w:cs="Arial"/>
          <w:sz w:val="24"/>
          <w:szCs w:val="24"/>
          <w:lang w:val="en-US"/>
        </w:rPr>
        <w:t xml:space="preserve">19/8/2021-Hills (FC) dated </w:t>
      </w:r>
      <w:r w:rsidR="006F1852">
        <w:rPr>
          <w:rFonts w:ascii="Arial" w:hAnsi="Arial" w:cs="Arial"/>
          <w:sz w:val="24"/>
          <w:szCs w:val="24"/>
          <w:lang w:val="en-US"/>
        </w:rPr>
        <w:t xml:space="preserve">29.11.2021 </w:t>
      </w:r>
      <w:r w:rsidR="006354C1">
        <w:rPr>
          <w:rFonts w:ascii="Arial" w:hAnsi="Arial" w:cs="Arial"/>
          <w:sz w:val="24"/>
          <w:szCs w:val="24"/>
          <w:lang w:val="en-US"/>
        </w:rPr>
        <w:t xml:space="preserve">for the subject </w:t>
      </w:r>
      <w:r w:rsidR="00447B55">
        <w:rPr>
          <w:rFonts w:ascii="Arial" w:hAnsi="Arial" w:cs="Arial"/>
          <w:sz w:val="24"/>
          <w:szCs w:val="24"/>
          <w:lang w:val="en-US"/>
        </w:rPr>
        <w:t>–</w:t>
      </w:r>
      <w:r w:rsidR="006354C1">
        <w:rPr>
          <w:rFonts w:ascii="Arial" w:hAnsi="Arial" w:cs="Arial"/>
          <w:sz w:val="24"/>
          <w:szCs w:val="24"/>
          <w:lang w:val="en-US"/>
        </w:rPr>
        <w:t xml:space="preserve"> </w:t>
      </w:r>
      <w:r w:rsidR="00447B55">
        <w:rPr>
          <w:rFonts w:ascii="Arial" w:hAnsi="Arial" w:cs="Arial"/>
          <w:sz w:val="24"/>
          <w:szCs w:val="24"/>
          <w:lang w:val="en-US"/>
        </w:rPr>
        <w:t xml:space="preserve">Mode of release of fund in 6 (six) Autonomous District Councils. </w:t>
      </w:r>
      <w:r w:rsidR="003B0561">
        <w:rPr>
          <w:rFonts w:ascii="Arial" w:hAnsi="Arial" w:cs="Arial"/>
          <w:sz w:val="24"/>
          <w:szCs w:val="24"/>
          <w:lang w:val="en-US"/>
        </w:rPr>
        <w:t xml:space="preserve">For easy reference, the OM dated </w:t>
      </w:r>
      <w:r w:rsidR="00703DED">
        <w:rPr>
          <w:rFonts w:ascii="Arial" w:hAnsi="Arial" w:cs="Arial"/>
          <w:sz w:val="24"/>
          <w:szCs w:val="24"/>
          <w:lang w:val="en-US"/>
        </w:rPr>
        <w:t xml:space="preserve">29.11.2021 is reproduced </w:t>
      </w:r>
      <w:proofErr w:type="gramStart"/>
      <w:r w:rsidR="00703DED">
        <w:rPr>
          <w:rFonts w:ascii="Arial" w:hAnsi="Arial" w:cs="Arial"/>
          <w:sz w:val="24"/>
          <w:szCs w:val="24"/>
          <w:lang w:val="en-US"/>
        </w:rPr>
        <w:t>hereunder :</w:t>
      </w:r>
      <w:proofErr w:type="gramEnd"/>
    </w:p>
    <w:p w:rsidR="006F576C" w:rsidRDefault="006F576C" w:rsidP="00BF0212">
      <w:pPr>
        <w:ind w:left="2160"/>
        <w:jc w:val="center"/>
        <w:rPr>
          <w:rFonts w:ascii="Arial" w:hAnsi="Arial" w:cs="Arial"/>
          <w:b/>
          <w:sz w:val="20"/>
          <w:szCs w:val="24"/>
          <w:lang w:val="en-US"/>
        </w:rPr>
      </w:pPr>
    </w:p>
    <w:p w:rsidR="006F576C" w:rsidRDefault="006F576C" w:rsidP="00BF0212">
      <w:pPr>
        <w:ind w:left="2160"/>
        <w:jc w:val="center"/>
        <w:rPr>
          <w:rFonts w:ascii="Arial" w:hAnsi="Arial" w:cs="Arial"/>
          <w:b/>
          <w:sz w:val="20"/>
          <w:szCs w:val="24"/>
          <w:lang w:val="en-US"/>
        </w:rPr>
      </w:pPr>
    </w:p>
    <w:p w:rsidR="007F642F" w:rsidRPr="00BF0212" w:rsidRDefault="004916C9" w:rsidP="00BF0212">
      <w:pPr>
        <w:ind w:left="2160"/>
        <w:jc w:val="center"/>
        <w:rPr>
          <w:rFonts w:ascii="Arial" w:hAnsi="Arial" w:cs="Arial"/>
          <w:b/>
          <w:sz w:val="20"/>
          <w:szCs w:val="24"/>
          <w:lang w:val="en-US"/>
        </w:rPr>
      </w:pPr>
      <w:r w:rsidRPr="00BF0212">
        <w:rPr>
          <w:rFonts w:ascii="Arial" w:hAnsi="Arial" w:cs="Arial"/>
          <w:b/>
          <w:sz w:val="20"/>
          <w:szCs w:val="24"/>
          <w:lang w:val="en-US"/>
        </w:rPr>
        <w:lastRenderedPageBreak/>
        <w:t>“</w:t>
      </w:r>
      <w:r w:rsidR="007F642F" w:rsidRPr="00BF0212">
        <w:rPr>
          <w:rFonts w:ascii="Arial" w:hAnsi="Arial" w:cs="Arial"/>
          <w:b/>
          <w:sz w:val="20"/>
          <w:szCs w:val="24"/>
          <w:lang w:val="en-US"/>
        </w:rPr>
        <w:t>GOVERNMENT OF MANIPUR</w:t>
      </w:r>
    </w:p>
    <w:p w:rsidR="007F642F" w:rsidRPr="00BF0212" w:rsidRDefault="007F642F" w:rsidP="00BF0212">
      <w:pPr>
        <w:ind w:left="2160"/>
        <w:jc w:val="center"/>
        <w:rPr>
          <w:rFonts w:ascii="Arial" w:hAnsi="Arial" w:cs="Arial"/>
          <w:b/>
          <w:sz w:val="20"/>
          <w:szCs w:val="24"/>
          <w:lang w:val="en-US"/>
        </w:rPr>
      </w:pPr>
      <w:r w:rsidRPr="00BF0212">
        <w:rPr>
          <w:rFonts w:ascii="Arial" w:hAnsi="Arial" w:cs="Arial"/>
          <w:b/>
          <w:sz w:val="20"/>
          <w:szCs w:val="24"/>
          <w:lang w:val="en-US"/>
        </w:rPr>
        <w:t>SECRETARIAT: HILLS DEPARTMENT</w:t>
      </w:r>
    </w:p>
    <w:p w:rsidR="007F642F" w:rsidRPr="00BF0212" w:rsidRDefault="007F642F" w:rsidP="00BF0212">
      <w:pPr>
        <w:ind w:left="2160"/>
        <w:jc w:val="center"/>
        <w:rPr>
          <w:rFonts w:ascii="Arial" w:hAnsi="Arial" w:cs="Arial"/>
          <w:b/>
          <w:sz w:val="20"/>
          <w:szCs w:val="24"/>
          <w:u w:val="single"/>
          <w:lang w:val="en-US"/>
        </w:rPr>
      </w:pPr>
      <w:r w:rsidRPr="00BF0212">
        <w:rPr>
          <w:rFonts w:ascii="Arial" w:hAnsi="Arial" w:cs="Arial"/>
          <w:b/>
          <w:sz w:val="20"/>
          <w:szCs w:val="24"/>
          <w:u w:val="single"/>
          <w:lang w:val="en-US"/>
        </w:rPr>
        <w:t>OFFICE MEMORANDUM</w:t>
      </w:r>
    </w:p>
    <w:p w:rsidR="007F642F" w:rsidRPr="00BF0212" w:rsidRDefault="007F642F" w:rsidP="00BF0212">
      <w:pPr>
        <w:ind w:left="2160"/>
        <w:jc w:val="center"/>
        <w:rPr>
          <w:rFonts w:ascii="Arial" w:hAnsi="Arial" w:cs="Arial"/>
          <w:b/>
          <w:sz w:val="20"/>
          <w:szCs w:val="24"/>
          <w:lang w:val="en-US"/>
        </w:rPr>
      </w:pPr>
      <w:r w:rsidRPr="00BF0212">
        <w:rPr>
          <w:rFonts w:ascii="Arial" w:hAnsi="Arial" w:cs="Arial"/>
          <w:b/>
          <w:sz w:val="20"/>
          <w:szCs w:val="24"/>
          <w:lang w:val="en-US"/>
        </w:rPr>
        <w:t>Imphal, the 29th November, 2021</w:t>
      </w:r>
    </w:p>
    <w:p w:rsidR="007F642F" w:rsidRPr="00BF0212" w:rsidRDefault="007F642F" w:rsidP="00BF0212">
      <w:pPr>
        <w:ind w:left="2160"/>
        <w:rPr>
          <w:rFonts w:ascii="Arial" w:hAnsi="Arial" w:cs="Arial"/>
          <w:b/>
          <w:sz w:val="20"/>
          <w:szCs w:val="24"/>
          <w:lang w:val="en-US"/>
        </w:rPr>
      </w:pPr>
    </w:p>
    <w:p w:rsidR="007F642F" w:rsidRPr="00BF0212" w:rsidRDefault="007F642F" w:rsidP="00826A3A">
      <w:pPr>
        <w:ind w:left="4320" w:hanging="1440"/>
        <w:jc w:val="both"/>
        <w:rPr>
          <w:rFonts w:ascii="Arial" w:hAnsi="Arial" w:cs="Arial"/>
          <w:b/>
          <w:sz w:val="20"/>
          <w:szCs w:val="24"/>
          <w:lang w:val="en-US"/>
        </w:rPr>
      </w:pPr>
      <w:r w:rsidRPr="00BF0212">
        <w:rPr>
          <w:rFonts w:ascii="Arial" w:hAnsi="Arial" w:cs="Arial"/>
          <w:b/>
          <w:sz w:val="20"/>
          <w:szCs w:val="24"/>
          <w:lang w:val="en-US"/>
        </w:rPr>
        <w:t xml:space="preserve">Subject: </w:t>
      </w:r>
      <w:r w:rsidR="00826A3A">
        <w:rPr>
          <w:rFonts w:ascii="Arial" w:hAnsi="Arial" w:cs="Arial"/>
          <w:b/>
          <w:sz w:val="20"/>
          <w:szCs w:val="24"/>
          <w:lang w:val="en-US"/>
        </w:rPr>
        <w:tab/>
      </w:r>
      <w:r w:rsidRPr="00BF0212">
        <w:rPr>
          <w:rFonts w:ascii="Arial" w:hAnsi="Arial" w:cs="Arial"/>
          <w:b/>
          <w:sz w:val="20"/>
          <w:szCs w:val="24"/>
          <w:lang w:val="en-US"/>
        </w:rPr>
        <w:t xml:space="preserve">Mode of release of fund in 6(six) </w:t>
      </w:r>
      <w:r w:rsidR="00826A3A">
        <w:rPr>
          <w:rFonts w:ascii="Arial" w:hAnsi="Arial" w:cs="Arial"/>
          <w:b/>
          <w:sz w:val="20"/>
          <w:szCs w:val="24"/>
          <w:lang w:val="en-US"/>
        </w:rPr>
        <w:br/>
      </w:r>
      <w:r w:rsidRPr="00BF0212">
        <w:rPr>
          <w:rFonts w:ascii="Arial" w:hAnsi="Arial" w:cs="Arial"/>
          <w:b/>
          <w:sz w:val="20"/>
          <w:szCs w:val="24"/>
          <w:lang w:val="en-US"/>
        </w:rPr>
        <w:t xml:space="preserve">Autonomous District Councils. </w:t>
      </w:r>
    </w:p>
    <w:p w:rsidR="007F642F" w:rsidRPr="00BF0212" w:rsidRDefault="007F642F" w:rsidP="00BF0212">
      <w:pPr>
        <w:ind w:left="2160"/>
        <w:rPr>
          <w:rFonts w:ascii="Arial" w:hAnsi="Arial" w:cs="Arial"/>
          <w:b/>
          <w:sz w:val="20"/>
          <w:szCs w:val="24"/>
          <w:lang w:val="en-US"/>
        </w:rPr>
      </w:pPr>
      <w:r w:rsidRPr="00BF0212">
        <w:rPr>
          <w:rFonts w:ascii="Arial" w:hAnsi="Arial" w:cs="Arial"/>
          <w:b/>
          <w:sz w:val="20"/>
          <w:szCs w:val="24"/>
          <w:lang w:val="en-US"/>
        </w:rPr>
        <w:tab/>
      </w:r>
    </w:p>
    <w:p w:rsidR="007F642F" w:rsidRDefault="007F642F" w:rsidP="00273DB6">
      <w:pPr>
        <w:ind w:left="2160"/>
        <w:jc w:val="both"/>
        <w:rPr>
          <w:rFonts w:ascii="Arial" w:hAnsi="Arial" w:cs="Arial"/>
          <w:b/>
          <w:sz w:val="20"/>
          <w:szCs w:val="24"/>
          <w:lang w:val="en-US"/>
        </w:rPr>
      </w:pPr>
      <w:r w:rsidRPr="00BF0212">
        <w:rPr>
          <w:rFonts w:ascii="Arial" w:hAnsi="Arial" w:cs="Arial"/>
          <w:b/>
          <w:sz w:val="20"/>
          <w:szCs w:val="24"/>
          <w:lang w:val="en-US"/>
        </w:rPr>
        <w:t>No. 19/8/2021-</w:t>
      </w:r>
      <w:proofErr w:type="gramStart"/>
      <w:r w:rsidRPr="00BF0212">
        <w:rPr>
          <w:rFonts w:ascii="Arial" w:hAnsi="Arial" w:cs="Arial"/>
          <w:b/>
          <w:sz w:val="20"/>
          <w:szCs w:val="24"/>
          <w:lang w:val="en-US"/>
        </w:rPr>
        <w:t>Hills(</w:t>
      </w:r>
      <w:proofErr w:type="gramEnd"/>
      <w:r w:rsidRPr="00BF0212">
        <w:rPr>
          <w:rFonts w:ascii="Arial" w:hAnsi="Arial" w:cs="Arial"/>
          <w:b/>
          <w:sz w:val="20"/>
          <w:szCs w:val="24"/>
          <w:lang w:val="en-US"/>
        </w:rPr>
        <w:t>FC): All Autonomous District Councils shall adopt 70:30 mode of release of fund for all the civil works to the Agencies in respect of State Grant-in-aid, State Finance Commission(SFC) and Central Commission (CFC) Award.</w:t>
      </w:r>
    </w:p>
    <w:p w:rsidR="00273DB6" w:rsidRPr="00BF0212" w:rsidRDefault="00273DB6" w:rsidP="00273DB6">
      <w:pPr>
        <w:ind w:left="2160"/>
        <w:jc w:val="both"/>
        <w:rPr>
          <w:rFonts w:ascii="Arial" w:hAnsi="Arial" w:cs="Arial"/>
          <w:b/>
          <w:sz w:val="20"/>
          <w:szCs w:val="24"/>
          <w:lang w:val="en-US"/>
        </w:rPr>
      </w:pPr>
    </w:p>
    <w:p w:rsidR="007F642F" w:rsidRDefault="007F642F" w:rsidP="00273DB6">
      <w:pPr>
        <w:ind w:left="2160"/>
        <w:jc w:val="both"/>
        <w:rPr>
          <w:rFonts w:ascii="Arial" w:hAnsi="Arial" w:cs="Arial"/>
          <w:b/>
          <w:sz w:val="20"/>
          <w:szCs w:val="24"/>
          <w:lang w:val="en-US"/>
        </w:rPr>
      </w:pPr>
      <w:r w:rsidRPr="00BF0212">
        <w:rPr>
          <w:rFonts w:ascii="Arial" w:hAnsi="Arial" w:cs="Arial"/>
          <w:b/>
          <w:sz w:val="20"/>
          <w:szCs w:val="24"/>
          <w:lang w:val="en-US"/>
        </w:rPr>
        <w:t xml:space="preserve">2. </w:t>
      </w:r>
      <w:r w:rsidRPr="005D23E2">
        <w:rPr>
          <w:rFonts w:ascii="Arial" w:hAnsi="Arial" w:cs="Arial"/>
          <w:b/>
          <w:sz w:val="20"/>
          <w:szCs w:val="24"/>
          <w:u w:val="single"/>
          <w:lang w:val="en-US"/>
        </w:rPr>
        <w:t>The mode of release of funds should be strictly followed by all the Chief Executive Officers of 6</w:t>
      </w:r>
      <w:r w:rsidR="008156DE" w:rsidRPr="005D23E2">
        <w:rPr>
          <w:rFonts w:ascii="Arial" w:hAnsi="Arial" w:cs="Arial"/>
          <w:b/>
          <w:sz w:val="20"/>
          <w:szCs w:val="24"/>
          <w:u w:val="single"/>
          <w:lang w:val="en-US"/>
        </w:rPr>
        <w:t xml:space="preserve"> </w:t>
      </w:r>
      <w:r w:rsidRPr="005D23E2">
        <w:rPr>
          <w:rFonts w:ascii="Arial" w:hAnsi="Arial" w:cs="Arial"/>
          <w:b/>
          <w:sz w:val="20"/>
          <w:szCs w:val="24"/>
          <w:u w:val="single"/>
          <w:lang w:val="en-US"/>
        </w:rPr>
        <w:t>(six) Autonomous District Councils</w:t>
      </w:r>
      <w:r w:rsidRPr="00BF0212">
        <w:rPr>
          <w:rFonts w:ascii="Arial" w:hAnsi="Arial" w:cs="Arial"/>
          <w:b/>
          <w:sz w:val="20"/>
          <w:szCs w:val="24"/>
          <w:lang w:val="en-US"/>
        </w:rPr>
        <w:t xml:space="preserve">. </w:t>
      </w:r>
    </w:p>
    <w:p w:rsidR="00273DB6" w:rsidRPr="00BF0212" w:rsidRDefault="00273DB6" w:rsidP="00BF0212">
      <w:pPr>
        <w:ind w:left="2160"/>
        <w:rPr>
          <w:rFonts w:ascii="Arial" w:hAnsi="Arial" w:cs="Arial"/>
          <w:b/>
          <w:sz w:val="20"/>
          <w:szCs w:val="24"/>
          <w:lang w:val="en-US"/>
        </w:rPr>
      </w:pPr>
    </w:p>
    <w:p w:rsidR="007F642F" w:rsidRPr="00BF0212" w:rsidRDefault="007F642F" w:rsidP="00BF0212">
      <w:pPr>
        <w:ind w:left="2160"/>
        <w:rPr>
          <w:rFonts w:ascii="Arial" w:hAnsi="Arial" w:cs="Arial"/>
          <w:b/>
          <w:sz w:val="20"/>
          <w:szCs w:val="24"/>
          <w:lang w:val="en-US"/>
        </w:rPr>
      </w:pPr>
      <w:r w:rsidRPr="00BF0212">
        <w:rPr>
          <w:rFonts w:ascii="Arial" w:hAnsi="Arial" w:cs="Arial"/>
          <w:b/>
          <w:sz w:val="20"/>
          <w:szCs w:val="24"/>
          <w:lang w:val="en-US"/>
        </w:rPr>
        <w:t>3. This O.M. shall come into force with immediate effect.</w:t>
      </w:r>
    </w:p>
    <w:p w:rsidR="007F642F" w:rsidRDefault="007F642F" w:rsidP="00BF0212">
      <w:pPr>
        <w:ind w:left="2160"/>
        <w:rPr>
          <w:rFonts w:ascii="Arial" w:hAnsi="Arial" w:cs="Arial"/>
          <w:b/>
          <w:sz w:val="20"/>
          <w:szCs w:val="24"/>
          <w:lang w:val="en-US"/>
        </w:rPr>
      </w:pPr>
    </w:p>
    <w:p w:rsidR="00445DCB" w:rsidRPr="00BF0212" w:rsidRDefault="00445DCB" w:rsidP="00BF0212">
      <w:pPr>
        <w:ind w:left="2160"/>
        <w:rPr>
          <w:rFonts w:ascii="Arial" w:hAnsi="Arial" w:cs="Arial"/>
          <w:b/>
          <w:sz w:val="20"/>
          <w:szCs w:val="24"/>
          <w:lang w:val="en-US"/>
        </w:rPr>
      </w:pPr>
      <w:r>
        <w:rPr>
          <w:rFonts w:ascii="Arial" w:hAnsi="Arial" w:cs="Arial"/>
          <w:b/>
          <w:sz w:val="20"/>
          <w:szCs w:val="24"/>
          <w:lang w:val="en-US"/>
        </w:rPr>
        <w:tab/>
      </w:r>
    </w:p>
    <w:p w:rsidR="00445DCB" w:rsidRDefault="00445DCB" w:rsidP="00273DB6">
      <w:pPr>
        <w:ind w:left="3600"/>
        <w:jc w:val="center"/>
        <w:rPr>
          <w:rFonts w:ascii="Arial" w:hAnsi="Arial" w:cs="Arial"/>
          <w:b/>
          <w:sz w:val="20"/>
          <w:szCs w:val="24"/>
          <w:lang w:val="en-US"/>
        </w:rPr>
      </w:pPr>
      <w:proofErr w:type="spellStart"/>
      <w:proofErr w:type="gramStart"/>
      <w:r>
        <w:rPr>
          <w:rFonts w:ascii="Arial" w:hAnsi="Arial" w:cs="Arial"/>
          <w:b/>
          <w:sz w:val="20"/>
          <w:szCs w:val="24"/>
          <w:lang w:val="en-US"/>
        </w:rPr>
        <w:t>Sd</w:t>
      </w:r>
      <w:proofErr w:type="spellEnd"/>
      <w:proofErr w:type="gramEnd"/>
      <w:r>
        <w:rPr>
          <w:rFonts w:ascii="Arial" w:hAnsi="Arial" w:cs="Arial"/>
          <w:b/>
          <w:sz w:val="20"/>
          <w:szCs w:val="24"/>
          <w:lang w:val="en-US"/>
        </w:rPr>
        <w:t>/-</w:t>
      </w:r>
    </w:p>
    <w:p w:rsidR="007F642F" w:rsidRPr="00BF0212" w:rsidRDefault="007F642F" w:rsidP="00273DB6">
      <w:pPr>
        <w:ind w:left="3600"/>
        <w:jc w:val="center"/>
        <w:rPr>
          <w:rFonts w:ascii="Arial" w:hAnsi="Arial" w:cs="Arial"/>
          <w:b/>
          <w:sz w:val="20"/>
          <w:szCs w:val="24"/>
          <w:lang w:val="en-US"/>
        </w:rPr>
      </w:pPr>
      <w:r w:rsidRPr="00BF0212">
        <w:rPr>
          <w:rFonts w:ascii="Arial" w:hAnsi="Arial" w:cs="Arial"/>
          <w:b/>
          <w:sz w:val="20"/>
          <w:szCs w:val="24"/>
          <w:lang w:val="en-US"/>
        </w:rPr>
        <w:t xml:space="preserve">(D.K. </w:t>
      </w:r>
      <w:proofErr w:type="spellStart"/>
      <w:r w:rsidRPr="00BF0212">
        <w:rPr>
          <w:rFonts w:ascii="Arial" w:hAnsi="Arial" w:cs="Arial"/>
          <w:b/>
          <w:sz w:val="20"/>
          <w:szCs w:val="24"/>
          <w:lang w:val="en-US"/>
        </w:rPr>
        <w:t>Thangboi</w:t>
      </w:r>
      <w:proofErr w:type="spellEnd"/>
      <w:r w:rsidRPr="00BF0212">
        <w:rPr>
          <w:rFonts w:ascii="Arial" w:hAnsi="Arial" w:cs="Arial"/>
          <w:b/>
          <w:sz w:val="20"/>
          <w:szCs w:val="24"/>
          <w:lang w:val="en-US"/>
        </w:rPr>
        <w:t>)</w:t>
      </w:r>
    </w:p>
    <w:p w:rsidR="007F642F" w:rsidRPr="00BF0212" w:rsidRDefault="007F642F" w:rsidP="00273DB6">
      <w:pPr>
        <w:ind w:left="3600"/>
        <w:jc w:val="center"/>
        <w:rPr>
          <w:rFonts w:ascii="Arial" w:hAnsi="Arial" w:cs="Arial"/>
          <w:b/>
          <w:sz w:val="20"/>
          <w:szCs w:val="24"/>
          <w:lang w:val="en-US"/>
        </w:rPr>
      </w:pPr>
      <w:r w:rsidRPr="00BF0212">
        <w:rPr>
          <w:rFonts w:ascii="Arial" w:hAnsi="Arial" w:cs="Arial"/>
          <w:b/>
          <w:sz w:val="20"/>
          <w:szCs w:val="24"/>
          <w:lang w:val="en-US"/>
        </w:rPr>
        <w:t>Addl. Secretary (Tribal Affairs &amp; Hills),</w:t>
      </w:r>
    </w:p>
    <w:p w:rsidR="007F642F" w:rsidRPr="00BF0212" w:rsidRDefault="007F642F" w:rsidP="00273DB6">
      <w:pPr>
        <w:ind w:left="3600"/>
        <w:jc w:val="center"/>
        <w:rPr>
          <w:rFonts w:ascii="Arial" w:hAnsi="Arial" w:cs="Arial"/>
          <w:b/>
          <w:sz w:val="20"/>
          <w:szCs w:val="24"/>
          <w:lang w:val="en-US"/>
        </w:rPr>
      </w:pPr>
      <w:proofErr w:type="gramStart"/>
      <w:r w:rsidRPr="00BF0212">
        <w:rPr>
          <w:rFonts w:ascii="Arial" w:hAnsi="Arial" w:cs="Arial"/>
          <w:b/>
          <w:sz w:val="20"/>
          <w:szCs w:val="24"/>
          <w:lang w:val="en-US"/>
        </w:rPr>
        <w:t>Government of Manipur.</w:t>
      </w:r>
      <w:proofErr w:type="gramEnd"/>
    </w:p>
    <w:p w:rsidR="007F642F" w:rsidRPr="00BF0212" w:rsidRDefault="007F642F" w:rsidP="007F642F">
      <w:pPr>
        <w:rPr>
          <w:rFonts w:ascii="Arial" w:hAnsi="Arial" w:cs="Arial"/>
          <w:b/>
          <w:sz w:val="20"/>
          <w:szCs w:val="24"/>
          <w:lang w:val="en-US"/>
        </w:rPr>
      </w:pPr>
    </w:p>
    <w:p w:rsidR="007F642F" w:rsidRPr="00273DB6" w:rsidRDefault="007F642F" w:rsidP="001E5569">
      <w:pPr>
        <w:ind w:left="2160"/>
        <w:rPr>
          <w:rFonts w:ascii="Arial" w:hAnsi="Arial" w:cs="Arial"/>
          <w:b/>
          <w:sz w:val="20"/>
          <w:szCs w:val="24"/>
          <w:lang w:val="en-US"/>
        </w:rPr>
      </w:pPr>
      <w:r w:rsidRPr="00273DB6">
        <w:rPr>
          <w:rFonts w:ascii="Arial" w:hAnsi="Arial" w:cs="Arial"/>
          <w:b/>
          <w:sz w:val="20"/>
          <w:szCs w:val="24"/>
          <w:lang w:val="en-US"/>
        </w:rPr>
        <w:t>Copy to:</w:t>
      </w:r>
    </w:p>
    <w:p w:rsidR="007F642F" w:rsidRPr="00273DB6" w:rsidRDefault="007F642F" w:rsidP="001E5569">
      <w:pPr>
        <w:pStyle w:val="ListParagraph"/>
        <w:numPr>
          <w:ilvl w:val="0"/>
          <w:numId w:val="10"/>
        </w:numPr>
        <w:spacing w:after="200"/>
        <w:ind w:left="3240"/>
        <w:rPr>
          <w:rFonts w:ascii="Arial" w:hAnsi="Arial" w:cs="Arial"/>
          <w:b/>
          <w:sz w:val="20"/>
          <w:szCs w:val="24"/>
          <w:lang w:val="en-US"/>
        </w:rPr>
      </w:pPr>
      <w:r w:rsidRPr="00273DB6">
        <w:rPr>
          <w:rFonts w:ascii="Arial" w:hAnsi="Arial" w:cs="Arial"/>
          <w:b/>
          <w:sz w:val="20"/>
          <w:szCs w:val="24"/>
          <w:lang w:val="en-US"/>
        </w:rPr>
        <w:t>PPS to Hon’ble Minister (Tribal Affair &amp; Hills), Manipur</w:t>
      </w:r>
    </w:p>
    <w:p w:rsidR="007F642F" w:rsidRPr="00273DB6" w:rsidRDefault="007F642F" w:rsidP="001E5569">
      <w:pPr>
        <w:pStyle w:val="ListParagraph"/>
        <w:numPr>
          <w:ilvl w:val="0"/>
          <w:numId w:val="10"/>
        </w:numPr>
        <w:spacing w:after="200"/>
        <w:ind w:left="3240"/>
        <w:rPr>
          <w:rFonts w:ascii="Arial" w:hAnsi="Arial" w:cs="Arial"/>
          <w:b/>
          <w:sz w:val="20"/>
          <w:szCs w:val="24"/>
          <w:lang w:val="en-US"/>
        </w:rPr>
      </w:pPr>
      <w:r w:rsidRPr="00273DB6">
        <w:rPr>
          <w:rFonts w:ascii="Arial" w:hAnsi="Arial" w:cs="Arial"/>
          <w:b/>
          <w:sz w:val="20"/>
          <w:szCs w:val="24"/>
          <w:lang w:val="en-US"/>
        </w:rPr>
        <w:t xml:space="preserve">Caretaker Chairman, ADC, </w:t>
      </w:r>
      <w:proofErr w:type="spellStart"/>
      <w:r w:rsidRPr="00273DB6">
        <w:rPr>
          <w:rFonts w:ascii="Arial" w:hAnsi="Arial" w:cs="Arial"/>
          <w:b/>
          <w:sz w:val="20"/>
          <w:szCs w:val="24"/>
          <w:lang w:val="en-US"/>
        </w:rPr>
        <w:t>CCp</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Chandel</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Tml</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Kpi</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Spti</w:t>
      </w:r>
      <w:proofErr w:type="spellEnd"/>
      <w:r w:rsidRPr="00273DB6">
        <w:rPr>
          <w:rFonts w:ascii="Arial" w:hAnsi="Arial" w:cs="Arial"/>
          <w:b/>
          <w:sz w:val="20"/>
          <w:szCs w:val="24"/>
          <w:lang w:val="en-US"/>
        </w:rPr>
        <w:t xml:space="preserve"> &amp; </w:t>
      </w:r>
      <w:proofErr w:type="spellStart"/>
      <w:r w:rsidRPr="00273DB6">
        <w:rPr>
          <w:rFonts w:ascii="Arial" w:hAnsi="Arial" w:cs="Arial"/>
          <w:b/>
          <w:sz w:val="20"/>
          <w:szCs w:val="24"/>
          <w:lang w:val="en-US"/>
        </w:rPr>
        <w:t>Ukl</w:t>
      </w:r>
      <w:proofErr w:type="spellEnd"/>
      <w:r w:rsidRPr="00273DB6">
        <w:rPr>
          <w:rFonts w:ascii="Arial" w:hAnsi="Arial" w:cs="Arial"/>
          <w:b/>
          <w:sz w:val="20"/>
          <w:szCs w:val="24"/>
          <w:lang w:val="en-US"/>
        </w:rPr>
        <w:t>.</w:t>
      </w:r>
    </w:p>
    <w:p w:rsidR="007F642F" w:rsidRPr="00273DB6" w:rsidRDefault="007F642F" w:rsidP="001E5569">
      <w:pPr>
        <w:pStyle w:val="ListParagraph"/>
        <w:numPr>
          <w:ilvl w:val="0"/>
          <w:numId w:val="10"/>
        </w:numPr>
        <w:spacing w:after="200"/>
        <w:ind w:left="3240"/>
        <w:rPr>
          <w:rFonts w:ascii="Arial" w:hAnsi="Arial" w:cs="Arial"/>
          <w:b/>
          <w:sz w:val="20"/>
          <w:szCs w:val="24"/>
          <w:lang w:val="en-US"/>
        </w:rPr>
      </w:pPr>
      <w:r w:rsidRPr="00273DB6">
        <w:rPr>
          <w:rFonts w:ascii="Arial" w:hAnsi="Arial" w:cs="Arial"/>
          <w:b/>
          <w:sz w:val="20"/>
          <w:szCs w:val="24"/>
          <w:lang w:val="en-US"/>
        </w:rPr>
        <w:t>PS to Addl. Chief Secretary (Tribal Affair &amp; Hills), Govt. of Manipur</w:t>
      </w:r>
    </w:p>
    <w:p w:rsidR="007F642F" w:rsidRPr="00273DB6" w:rsidRDefault="007F642F" w:rsidP="001E5569">
      <w:pPr>
        <w:pStyle w:val="ListParagraph"/>
        <w:numPr>
          <w:ilvl w:val="0"/>
          <w:numId w:val="10"/>
        </w:numPr>
        <w:spacing w:after="200"/>
        <w:ind w:left="3240"/>
        <w:rPr>
          <w:rFonts w:ascii="Arial" w:hAnsi="Arial" w:cs="Arial"/>
          <w:b/>
          <w:sz w:val="20"/>
          <w:szCs w:val="24"/>
          <w:lang w:val="en-US"/>
        </w:rPr>
      </w:pPr>
      <w:r w:rsidRPr="00273DB6">
        <w:rPr>
          <w:rFonts w:ascii="Arial" w:hAnsi="Arial" w:cs="Arial"/>
          <w:b/>
          <w:sz w:val="20"/>
          <w:szCs w:val="24"/>
          <w:lang w:val="en-US"/>
        </w:rPr>
        <w:t>Director, (Tribal Affair &amp; Hills), Manipur.</w:t>
      </w:r>
    </w:p>
    <w:p w:rsidR="007F642F" w:rsidRPr="00273DB6" w:rsidRDefault="007F642F" w:rsidP="001E5569">
      <w:pPr>
        <w:pStyle w:val="ListParagraph"/>
        <w:numPr>
          <w:ilvl w:val="0"/>
          <w:numId w:val="10"/>
        </w:numPr>
        <w:spacing w:after="200"/>
        <w:ind w:left="3240"/>
        <w:rPr>
          <w:rFonts w:ascii="Arial" w:hAnsi="Arial" w:cs="Arial"/>
          <w:b/>
          <w:sz w:val="20"/>
          <w:szCs w:val="24"/>
          <w:lang w:val="en-US"/>
        </w:rPr>
      </w:pPr>
      <w:r w:rsidRPr="00273DB6">
        <w:rPr>
          <w:rFonts w:ascii="Arial" w:hAnsi="Arial" w:cs="Arial"/>
          <w:b/>
          <w:sz w:val="20"/>
          <w:szCs w:val="24"/>
          <w:lang w:val="en-US"/>
        </w:rPr>
        <w:t xml:space="preserve">Deputy Commissioner, CCP, </w:t>
      </w:r>
      <w:proofErr w:type="spellStart"/>
      <w:r w:rsidRPr="00273DB6">
        <w:rPr>
          <w:rFonts w:ascii="Arial" w:hAnsi="Arial" w:cs="Arial"/>
          <w:b/>
          <w:sz w:val="20"/>
          <w:szCs w:val="24"/>
          <w:lang w:val="en-US"/>
        </w:rPr>
        <w:t>Chandel</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Tml</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Kpi</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Spti</w:t>
      </w:r>
      <w:proofErr w:type="spellEnd"/>
      <w:r w:rsidRPr="00273DB6">
        <w:rPr>
          <w:rFonts w:ascii="Arial" w:hAnsi="Arial" w:cs="Arial"/>
          <w:b/>
          <w:sz w:val="20"/>
          <w:szCs w:val="24"/>
          <w:lang w:val="en-US"/>
        </w:rPr>
        <w:t xml:space="preserve"> &amp; </w:t>
      </w:r>
      <w:proofErr w:type="spellStart"/>
      <w:r w:rsidRPr="00273DB6">
        <w:rPr>
          <w:rFonts w:ascii="Arial" w:hAnsi="Arial" w:cs="Arial"/>
          <w:b/>
          <w:sz w:val="20"/>
          <w:szCs w:val="24"/>
          <w:lang w:val="en-US"/>
        </w:rPr>
        <w:t>Ukl</w:t>
      </w:r>
      <w:proofErr w:type="spellEnd"/>
      <w:r w:rsidRPr="00273DB6">
        <w:rPr>
          <w:rFonts w:ascii="Arial" w:hAnsi="Arial" w:cs="Arial"/>
          <w:b/>
          <w:sz w:val="20"/>
          <w:szCs w:val="24"/>
          <w:lang w:val="en-US"/>
        </w:rPr>
        <w:t>.</w:t>
      </w:r>
    </w:p>
    <w:p w:rsidR="007F642F" w:rsidRPr="00273DB6" w:rsidRDefault="007F642F" w:rsidP="001E5569">
      <w:pPr>
        <w:pStyle w:val="ListParagraph"/>
        <w:numPr>
          <w:ilvl w:val="0"/>
          <w:numId w:val="10"/>
        </w:numPr>
        <w:spacing w:after="200"/>
        <w:ind w:left="3240"/>
        <w:rPr>
          <w:rFonts w:ascii="Arial" w:hAnsi="Arial" w:cs="Arial"/>
          <w:b/>
          <w:sz w:val="20"/>
          <w:szCs w:val="24"/>
          <w:lang w:val="en-US"/>
        </w:rPr>
      </w:pPr>
      <w:r w:rsidRPr="00273DB6">
        <w:rPr>
          <w:rFonts w:ascii="Arial" w:hAnsi="Arial" w:cs="Arial"/>
          <w:b/>
          <w:sz w:val="20"/>
          <w:szCs w:val="24"/>
          <w:lang w:val="en-US"/>
        </w:rPr>
        <w:t xml:space="preserve">Chief Executive Officer of ADC, </w:t>
      </w:r>
      <w:proofErr w:type="spellStart"/>
      <w:r w:rsidRPr="00273DB6">
        <w:rPr>
          <w:rFonts w:ascii="Arial" w:hAnsi="Arial" w:cs="Arial"/>
          <w:b/>
          <w:sz w:val="20"/>
          <w:szCs w:val="24"/>
          <w:lang w:val="en-US"/>
        </w:rPr>
        <w:t>CCp</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Chandel</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Tml</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Kpi</w:t>
      </w:r>
      <w:proofErr w:type="spellEnd"/>
      <w:r w:rsidRPr="00273DB6">
        <w:rPr>
          <w:rFonts w:ascii="Arial" w:hAnsi="Arial" w:cs="Arial"/>
          <w:b/>
          <w:sz w:val="20"/>
          <w:szCs w:val="24"/>
          <w:lang w:val="en-US"/>
        </w:rPr>
        <w:t xml:space="preserve">, </w:t>
      </w:r>
      <w:proofErr w:type="spellStart"/>
      <w:r w:rsidRPr="00273DB6">
        <w:rPr>
          <w:rFonts w:ascii="Arial" w:hAnsi="Arial" w:cs="Arial"/>
          <w:b/>
          <w:sz w:val="20"/>
          <w:szCs w:val="24"/>
          <w:lang w:val="en-US"/>
        </w:rPr>
        <w:t>Spti</w:t>
      </w:r>
      <w:proofErr w:type="spellEnd"/>
      <w:r w:rsidRPr="00273DB6">
        <w:rPr>
          <w:rFonts w:ascii="Arial" w:hAnsi="Arial" w:cs="Arial"/>
          <w:b/>
          <w:sz w:val="20"/>
          <w:szCs w:val="24"/>
          <w:lang w:val="en-US"/>
        </w:rPr>
        <w:t xml:space="preserve"> &amp; </w:t>
      </w:r>
      <w:proofErr w:type="spellStart"/>
      <w:r w:rsidRPr="00273DB6">
        <w:rPr>
          <w:rFonts w:ascii="Arial" w:hAnsi="Arial" w:cs="Arial"/>
          <w:b/>
          <w:sz w:val="20"/>
          <w:szCs w:val="24"/>
          <w:lang w:val="en-US"/>
        </w:rPr>
        <w:t>Ukl</w:t>
      </w:r>
      <w:proofErr w:type="spellEnd"/>
      <w:r w:rsidRPr="00273DB6">
        <w:rPr>
          <w:rFonts w:ascii="Arial" w:hAnsi="Arial" w:cs="Arial"/>
          <w:b/>
          <w:sz w:val="20"/>
          <w:szCs w:val="24"/>
          <w:lang w:val="en-US"/>
        </w:rPr>
        <w:t>.</w:t>
      </w:r>
    </w:p>
    <w:p w:rsidR="007F642F" w:rsidRPr="00273DB6" w:rsidRDefault="00B06D6E" w:rsidP="001E5569">
      <w:pPr>
        <w:pStyle w:val="ListParagraph"/>
        <w:numPr>
          <w:ilvl w:val="0"/>
          <w:numId w:val="10"/>
        </w:numPr>
        <w:spacing w:after="200"/>
        <w:ind w:left="3240"/>
        <w:rPr>
          <w:rFonts w:ascii="Arial" w:hAnsi="Arial" w:cs="Arial"/>
          <w:b/>
          <w:sz w:val="20"/>
          <w:szCs w:val="24"/>
          <w:lang w:val="en-US"/>
        </w:rPr>
      </w:pPr>
      <w:r>
        <w:rPr>
          <w:rFonts w:ascii="Arial" w:hAnsi="Arial" w:cs="Arial"/>
          <w:b/>
          <w:sz w:val="20"/>
          <w:szCs w:val="24"/>
          <w:lang w:val="en-US"/>
        </w:rPr>
        <w:t>Office copy/Guard file.”</w:t>
      </w:r>
    </w:p>
    <w:p w:rsidR="0025481A" w:rsidRDefault="0025481A" w:rsidP="00FE0CA4">
      <w:pPr>
        <w:spacing w:line="360" w:lineRule="auto"/>
        <w:jc w:val="both"/>
        <w:rPr>
          <w:rFonts w:ascii="Arial" w:hAnsi="Arial" w:cs="Arial"/>
          <w:sz w:val="24"/>
          <w:szCs w:val="24"/>
          <w:lang w:val="en-US"/>
        </w:rPr>
      </w:pPr>
    </w:p>
    <w:p w:rsidR="004B7084" w:rsidRDefault="0025481A" w:rsidP="00FE0CA4">
      <w:pPr>
        <w:spacing w:line="360" w:lineRule="auto"/>
        <w:jc w:val="both"/>
        <w:rPr>
          <w:rFonts w:ascii="Arial" w:hAnsi="Arial" w:cs="Arial"/>
          <w:sz w:val="24"/>
          <w:szCs w:val="24"/>
          <w:lang w:val="en-US"/>
        </w:rPr>
      </w:pPr>
      <w:r>
        <w:rPr>
          <w:rFonts w:ascii="Arial" w:hAnsi="Arial" w:cs="Arial"/>
          <w:sz w:val="24"/>
          <w:szCs w:val="24"/>
          <w:lang w:val="en-US"/>
        </w:rPr>
        <w:t>[9]</w:t>
      </w:r>
      <w:r w:rsidR="00FB480C">
        <w:rPr>
          <w:rFonts w:ascii="Arial" w:hAnsi="Arial" w:cs="Arial"/>
          <w:sz w:val="24"/>
          <w:szCs w:val="24"/>
          <w:lang w:val="en-US"/>
        </w:rPr>
        <w:tab/>
      </w:r>
      <w:r w:rsidR="001D5286">
        <w:rPr>
          <w:rFonts w:ascii="Arial" w:hAnsi="Arial" w:cs="Arial"/>
          <w:sz w:val="24"/>
          <w:szCs w:val="24"/>
          <w:lang w:val="en-US"/>
        </w:rPr>
        <w:t xml:space="preserve">The Governor of Manipur </w:t>
      </w:r>
      <w:r w:rsidR="003C1D1F">
        <w:rPr>
          <w:rFonts w:ascii="Arial" w:hAnsi="Arial" w:cs="Arial"/>
          <w:sz w:val="24"/>
          <w:szCs w:val="24"/>
          <w:lang w:val="en-US"/>
        </w:rPr>
        <w:t>in exercise of the powers conferred by Section 51 read with Section 53 of the Manipur (Hill Areas) District Councils Act, 1971</w:t>
      </w:r>
      <w:r w:rsidR="00CD1C9E">
        <w:rPr>
          <w:rFonts w:ascii="Arial" w:hAnsi="Arial" w:cs="Arial"/>
          <w:sz w:val="24"/>
          <w:szCs w:val="24"/>
          <w:lang w:val="en-US"/>
        </w:rPr>
        <w:t xml:space="preserve"> (76 of </w:t>
      </w:r>
      <w:r w:rsidR="00785667">
        <w:rPr>
          <w:rFonts w:ascii="Arial" w:hAnsi="Arial" w:cs="Arial"/>
          <w:sz w:val="24"/>
          <w:szCs w:val="24"/>
          <w:lang w:val="en-US"/>
        </w:rPr>
        <w:t xml:space="preserve">1971) makes </w:t>
      </w:r>
      <w:r w:rsidR="00377509">
        <w:rPr>
          <w:rFonts w:ascii="Arial" w:hAnsi="Arial" w:cs="Arial"/>
          <w:sz w:val="24"/>
          <w:szCs w:val="24"/>
          <w:lang w:val="en-US"/>
        </w:rPr>
        <w:t xml:space="preserve">Rules called “The Manipur (Hill Areas) District Councils Rules, </w:t>
      </w:r>
      <w:r w:rsidR="006B5AAF">
        <w:rPr>
          <w:rFonts w:ascii="Arial" w:hAnsi="Arial" w:cs="Arial"/>
          <w:sz w:val="24"/>
          <w:szCs w:val="24"/>
          <w:lang w:val="en-US"/>
        </w:rPr>
        <w:t>1972</w:t>
      </w:r>
      <w:r w:rsidR="007D7CEE">
        <w:rPr>
          <w:rFonts w:ascii="Arial" w:hAnsi="Arial" w:cs="Arial"/>
          <w:sz w:val="24"/>
          <w:szCs w:val="24"/>
          <w:lang w:val="en-US"/>
        </w:rPr>
        <w:t xml:space="preserve"> (hereinafter referred to as “Rule 1972”). </w:t>
      </w:r>
      <w:r w:rsidR="00B011B2">
        <w:rPr>
          <w:rFonts w:ascii="Arial" w:hAnsi="Arial" w:cs="Arial"/>
          <w:sz w:val="24"/>
          <w:szCs w:val="24"/>
          <w:lang w:val="en-US"/>
        </w:rPr>
        <w:t>The Government of Manipur</w:t>
      </w:r>
      <w:r w:rsidR="001E14E3">
        <w:rPr>
          <w:rFonts w:ascii="Arial" w:hAnsi="Arial" w:cs="Arial"/>
          <w:sz w:val="24"/>
          <w:szCs w:val="24"/>
          <w:lang w:val="en-US"/>
        </w:rPr>
        <w:t>, Planning &amp; Development Department</w:t>
      </w:r>
      <w:r w:rsidR="00B011B2">
        <w:rPr>
          <w:rFonts w:ascii="Arial" w:hAnsi="Arial" w:cs="Arial"/>
          <w:sz w:val="24"/>
          <w:szCs w:val="24"/>
          <w:lang w:val="en-US"/>
        </w:rPr>
        <w:t xml:space="preserve"> </w:t>
      </w:r>
      <w:r w:rsidR="002A36B9">
        <w:rPr>
          <w:rFonts w:ascii="Arial" w:hAnsi="Arial" w:cs="Arial"/>
          <w:sz w:val="24"/>
          <w:szCs w:val="24"/>
          <w:lang w:val="en-US"/>
        </w:rPr>
        <w:t xml:space="preserve">vide </w:t>
      </w:r>
      <w:proofErr w:type="gramStart"/>
      <w:r w:rsidR="00167CBC">
        <w:rPr>
          <w:rFonts w:ascii="Arial" w:hAnsi="Arial" w:cs="Arial"/>
          <w:sz w:val="24"/>
          <w:szCs w:val="24"/>
          <w:lang w:val="en-US"/>
        </w:rPr>
        <w:t>No</w:t>
      </w:r>
      <w:proofErr w:type="gramEnd"/>
      <w:r w:rsidR="00167CBC">
        <w:rPr>
          <w:rFonts w:ascii="Arial" w:hAnsi="Arial" w:cs="Arial"/>
          <w:sz w:val="24"/>
          <w:szCs w:val="24"/>
          <w:lang w:val="en-US"/>
        </w:rPr>
        <w:t xml:space="preserve">. </w:t>
      </w:r>
      <w:proofErr w:type="gramStart"/>
      <w:r w:rsidR="00167CBC">
        <w:rPr>
          <w:rFonts w:ascii="Arial" w:hAnsi="Arial" w:cs="Arial"/>
          <w:sz w:val="24"/>
          <w:szCs w:val="24"/>
          <w:lang w:val="en-US"/>
        </w:rPr>
        <w:t>SPL.</w:t>
      </w:r>
      <w:proofErr w:type="gramEnd"/>
      <w:r w:rsidR="00167CBC">
        <w:rPr>
          <w:rFonts w:ascii="Arial" w:hAnsi="Arial" w:cs="Arial"/>
          <w:sz w:val="24"/>
          <w:szCs w:val="24"/>
          <w:lang w:val="en-US"/>
        </w:rPr>
        <w:t xml:space="preserve"> O(R)R/DC/72</w:t>
      </w:r>
      <w:r w:rsidR="0019448F">
        <w:rPr>
          <w:rFonts w:ascii="Arial" w:hAnsi="Arial" w:cs="Arial"/>
          <w:sz w:val="24"/>
          <w:szCs w:val="24"/>
          <w:lang w:val="en-US"/>
        </w:rPr>
        <w:t xml:space="preserve"> dated 13</w:t>
      </w:r>
      <w:r w:rsidR="0019448F" w:rsidRPr="0019448F">
        <w:rPr>
          <w:rFonts w:ascii="Arial" w:hAnsi="Arial" w:cs="Arial"/>
          <w:sz w:val="24"/>
          <w:szCs w:val="24"/>
          <w:vertAlign w:val="superscript"/>
          <w:lang w:val="en-US"/>
        </w:rPr>
        <w:t>th</w:t>
      </w:r>
      <w:r w:rsidR="0019448F">
        <w:rPr>
          <w:rFonts w:ascii="Arial" w:hAnsi="Arial" w:cs="Arial"/>
          <w:sz w:val="24"/>
          <w:szCs w:val="24"/>
          <w:lang w:val="en-US"/>
        </w:rPr>
        <w:t xml:space="preserve"> March, 1972</w:t>
      </w:r>
      <w:r w:rsidR="00AE2A33">
        <w:rPr>
          <w:rFonts w:ascii="Arial" w:hAnsi="Arial" w:cs="Arial"/>
          <w:sz w:val="24"/>
          <w:szCs w:val="24"/>
          <w:lang w:val="en-US"/>
        </w:rPr>
        <w:t xml:space="preserve"> notified the </w:t>
      </w:r>
      <w:r w:rsidR="003871D9">
        <w:rPr>
          <w:rFonts w:ascii="Arial" w:hAnsi="Arial" w:cs="Arial"/>
          <w:sz w:val="24"/>
          <w:szCs w:val="24"/>
          <w:lang w:val="en-US"/>
        </w:rPr>
        <w:t>Rule</w:t>
      </w:r>
      <w:r w:rsidR="00314634">
        <w:rPr>
          <w:rFonts w:ascii="Arial" w:hAnsi="Arial" w:cs="Arial"/>
          <w:sz w:val="24"/>
          <w:szCs w:val="24"/>
          <w:lang w:val="en-US"/>
        </w:rPr>
        <w:t xml:space="preserve"> </w:t>
      </w:r>
      <w:r w:rsidR="00AE2A33">
        <w:rPr>
          <w:rFonts w:ascii="Arial" w:hAnsi="Arial" w:cs="Arial"/>
          <w:sz w:val="24"/>
          <w:szCs w:val="24"/>
          <w:lang w:val="en-US"/>
        </w:rPr>
        <w:t xml:space="preserve">1972 and was published </w:t>
      </w:r>
      <w:r w:rsidR="00D74834">
        <w:rPr>
          <w:rFonts w:ascii="Arial" w:hAnsi="Arial" w:cs="Arial"/>
          <w:sz w:val="24"/>
          <w:szCs w:val="24"/>
          <w:lang w:val="en-US"/>
        </w:rPr>
        <w:t xml:space="preserve">in the Manipur Gazette </w:t>
      </w:r>
      <w:r w:rsidR="005C7D8A">
        <w:rPr>
          <w:rFonts w:ascii="Arial" w:hAnsi="Arial" w:cs="Arial"/>
          <w:sz w:val="24"/>
          <w:szCs w:val="24"/>
          <w:lang w:val="en-US"/>
        </w:rPr>
        <w:t>Extraordinary</w:t>
      </w:r>
      <w:r w:rsidR="00256471">
        <w:rPr>
          <w:rFonts w:ascii="Arial" w:hAnsi="Arial" w:cs="Arial"/>
          <w:sz w:val="24"/>
          <w:szCs w:val="24"/>
          <w:lang w:val="en-US"/>
        </w:rPr>
        <w:t xml:space="preserve"> No. 162-E-116 Imphal, Monday, March 13 1972. </w:t>
      </w:r>
      <w:r w:rsidR="00B56E9B">
        <w:rPr>
          <w:rFonts w:ascii="Arial" w:hAnsi="Arial" w:cs="Arial"/>
          <w:sz w:val="24"/>
          <w:szCs w:val="24"/>
          <w:lang w:val="en-US"/>
        </w:rPr>
        <w:t xml:space="preserve">Rule </w:t>
      </w:r>
      <w:r w:rsidR="00121CF0">
        <w:rPr>
          <w:rFonts w:ascii="Arial" w:hAnsi="Arial" w:cs="Arial"/>
          <w:sz w:val="24"/>
          <w:szCs w:val="24"/>
          <w:lang w:val="en-US"/>
        </w:rPr>
        <w:t>86 (2) B of the Rule 1972</w:t>
      </w:r>
      <w:r w:rsidR="00E130A9">
        <w:rPr>
          <w:rFonts w:ascii="Arial" w:hAnsi="Arial" w:cs="Arial"/>
          <w:sz w:val="24"/>
          <w:szCs w:val="24"/>
          <w:lang w:val="en-US"/>
        </w:rPr>
        <w:t xml:space="preserve"> clearly provides </w:t>
      </w:r>
      <w:r w:rsidR="001E22C8">
        <w:rPr>
          <w:rFonts w:ascii="Arial" w:hAnsi="Arial" w:cs="Arial"/>
          <w:sz w:val="24"/>
          <w:szCs w:val="24"/>
          <w:lang w:val="en-US"/>
        </w:rPr>
        <w:t xml:space="preserve">the write </w:t>
      </w:r>
      <w:r w:rsidR="000D0278">
        <w:rPr>
          <w:rFonts w:ascii="Arial" w:hAnsi="Arial" w:cs="Arial"/>
          <w:sz w:val="24"/>
          <w:szCs w:val="24"/>
          <w:lang w:val="en-US"/>
        </w:rPr>
        <w:t xml:space="preserve">off of stores and tools and plants belonging to the Engineering </w:t>
      </w:r>
      <w:r w:rsidR="000D0278">
        <w:rPr>
          <w:rFonts w:ascii="Arial" w:hAnsi="Arial" w:cs="Arial"/>
          <w:sz w:val="24"/>
          <w:szCs w:val="24"/>
          <w:lang w:val="en-US"/>
        </w:rPr>
        <w:lastRenderedPageBreak/>
        <w:t>Department</w:t>
      </w:r>
      <w:r w:rsidR="00DB56F8">
        <w:rPr>
          <w:rFonts w:ascii="Arial" w:hAnsi="Arial" w:cs="Arial"/>
          <w:sz w:val="24"/>
          <w:szCs w:val="24"/>
          <w:lang w:val="en-US"/>
        </w:rPr>
        <w:t>. It is provided that i</w:t>
      </w:r>
      <w:r w:rsidR="00324311">
        <w:rPr>
          <w:rFonts w:ascii="Arial" w:hAnsi="Arial" w:cs="Arial"/>
          <w:sz w:val="24"/>
          <w:szCs w:val="24"/>
          <w:lang w:val="en-US"/>
        </w:rPr>
        <w:t xml:space="preserve">n regard </w:t>
      </w:r>
      <w:r w:rsidR="00894995">
        <w:rPr>
          <w:rFonts w:ascii="Arial" w:hAnsi="Arial" w:cs="Arial"/>
          <w:sz w:val="24"/>
          <w:szCs w:val="24"/>
          <w:lang w:val="en-US"/>
        </w:rPr>
        <w:t xml:space="preserve">to stores and tools and </w:t>
      </w:r>
      <w:r w:rsidR="008C3F45">
        <w:rPr>
          <w:rFonts w:ascii="Arial" w:hAnsi="Arial" w:cs="Arial"/>
          <w:sz w:val="24"/>
          <w:szCs w:val="24"/>
          <w:lang w:val="en-US"/>
        </w:rPr>
        <w:t xml:space="preserve">plants belonging to the Engineering Department, the </w:t>
      </w:r>
      <w:r w:rsidR="00F422BE">
        <w:rPr>
          <w:rFonts w:ascii="Arial" w:hAnsi="Arial" w:cs="Arial"/>
          <w:sz w:val="24"/>
          <w:szCs w:val="24"/>
          <w:lang w:val="en-US"/>
        </w:rPr>
        <w:t>provisions of C.P.W.D.</w:t>
      </w:r>
      <w:r w:rsidR="00DB0F68">
        <w:rPr>
          <w:rFonts w:ascii="Arial" w:hAnsi="Arial" w:cs="Arial"/>
          <w:sz w:val="24"/>
          <w:szCs w:val="24"/>
          <w:lang w:val="en-US"/>
        </w:rPr>
        <w:t xml:space="preserve"> Code shall continue </w:t>
      </w:r>
      <w:r w:rsidR="00E82134">
        <w:rPr>
          <w:rFonts w:ascii="Arial" w:hAnsi="Arial" w:cs="Arial"/>
          <w:sz w:val="24"/>
          <w:szCs w:val="24"/>
          <w:lang w:val="en-US"/>
        </w:rPr>
        <w:t xml:space="preserve">to apply until the State Government issues its own P.W.D. Code in which case the latter shall become applicable </w:t>
      </w:r>
      <w:r w:rsidR="00D9620C">
        <w:rPr>
          <w:rFonts w:ascii="Arial" w:hAnsi="Arial" w:cs="Arial"/>
          <w:sz w:val="24"/>
          <w:szCs w:val="24"/>
          <w:lang w:val="en-US"/>
        </w:rPr>
        <w:t xml:space="preserve">to the Council for the purpose of this rule. </w:t>
      </w:r>
    </w:p>
    <w:p w:rsidR="006C5C0A" w:rsidRDefault="006C5C0A" w:rsidP="00FE0CA4">
      <w:pPr>
        <w:spacing w:line="360" w:lineRule="auto"/>
        <w:jc w:val="both"/>
        <w:rPr>
          <w:rFonts w:ascii="Arial" w:hAnsi="Arial" w:cs="Arial"/>
          <w:sz w:val="24"/>
          <w:szCs w:val="24"/>
          <w:lang w:val="en-US"/>
        </w:rPr>
      </w:pPr>
    </w:p>
    <w:p w:rsidR="006C5C0A" w:rsidRDefault="001E5A78" w:rsidP="00FE0CA4">
      <w:pPr>
        <w:spacing w:line="360" w:lineRule="auto"/>
        <w:jc w:val="both"/>
        <w:rPr>
          <w:rFonts w:ascii="Arial" w:hAnsi="Arial" w:cs="Arial"/>
          <w:sz w:val="24"/>
          <w:szCs w:val="24"/>
          <w:lang w:val="en-US"/>
        </w:rPr>
      </w:pPr>
      <w:r>
        <w:rPr>
          <w:rFonts w:ascii="Arial" w:hAnsi="Arial" w:cs="Arial"/>
          <w:sz w:val="24"/>
          <w:szCs w:val="24"/>
          <w:lang w:val="en-US"/>
        </w:rPr>
        <w:t>[9.1]</w:t>
      </w:r>
      <w:r>
        <w:rPr>
          <w:rFonts w:ascii="Arial" w:hAnsi="Arial" w:cs="Arial"/>
          <w:sz w:val="24"/>
          <w:szCs w:val="24"/>
          <w:lang w:val="en-US"/>
        </w:rPr>
        <w:tab/>
      </w:r>
      <w:r w:rsidR="006C5C0A">
        <w:rPr>
          <w:rFonts w:ascii="Arial" w:hAnsi="Arial" w:cs="Arial"/>
          <w:sz w:val="24"/>
          <w:szCs w:val="24"/>
          <w:lang w:val="en-US"/>
        </w:rPr>
        <w:t xml:space="preserve">Rule </w:t>
      </w:r>
      <w:r w:rsidR="00C218FA">
        <w:rPr>
          <w:rFonts w:ascii="Arial" w:hAnsi="Arial" w:cs="Arial"/>
          <w:sz w:val="24"/>
          <w:szCs w:val="24"/>
          <w:lang w:val="en-US"/>
        </w:rPr>
        <w:t>93</w:t>
      </w:r>
      <w:r w:rsidR="009F6299">
        <w:rPr>
          <w:rFonts w:ascii="Arial" w:hAnsi="Arial" w:cs="Arial"/>
          <w:sz w:val="24"/>
          <w:szCs w:val="24"/>
          <w:lang w:val="en-US"/>
        </w:rPr>
        <w:t xml:space="preserve"> of the </w:t>
      </w:r>
      <w:r w:rsidR="003871D9">
        <w:rPr>
          <w:rFonts w:ascii="Arial" w:hAnsi="Arial" w:cs="Arial"/>
          <w:sz w:val="24"/>
          <w:szCs w:val="24"/>
          <w:lang w:val="en-US"/>
        </w:rPr>
        <w:t xml:space="preserve">Rule </w:t>
      </w:r>
      <w:r w:rsidR="009F6299">
        <w:rPr>
          <w:rFonts w:ascii="Arial" w:hAnsi="Arial" w:cs="Arial"/>
          <w:sz w:val="24"/>
          <w:szCs w:val="24"/>
          <w:lang w:val="en-US"/>
        </w:rPr>
        <w:t>1972</w:t>
      </w:r>
      <w:r w:rsidR="006231CC">
        <w:rPr>
          <w:rFonts w:ascii="Arial" w:hAnsi="Arial" w:cs="Arial"/>
          <w:sz w:val="24"/>
          <w:szCs w:val="24"/>
          <w:lang w:val="en-US"/>
        </w:rPr>
        <w:t xml:space="preserve"> provides that </w:t>
      </w:r>
      <w:r w:rsidR="002615EB">
        <w:rPr>
          <w:rFonts w:ascii="Arial" w:hAnsi="Arial" w:cs="Arial"/>
          <w:sz w:val="24"/>
          <w:szCs w:val="24"/>
          <w:lang w:val="en-US"/>
        </w:rPr>
        <w:t xml:space="preserve">‘No work </w:t>
      </w:r>
      <w:r w:rsidR="000C340A">
        <w:rPr>
          <w:rFonts w:ascii="Arial" w:hAnsi="Arial" w:cs="Arial"/>
          <w:sz w:val="24"/>
          <w:szCs w:val="24"/>
          <w:lang w:val="en-US"/>
        </w:rPr>
        <w:t>to be executed without proper sanction”</w:t>
      </w:r>
      <w:r w:rsidR="008A4A4F">
        <w:rPr>
          <w:rFonts w:ascii="Arial" w:hAnsi="Arial" w:cs="Arial"/>
          <w:sz w:val="24"/>
          <w:szCs w:val="24"/>
          <w:lang w:val="en-US"/>
        </w:rPr>
        <w:t>. No work shall be executed on behalf of the Council</w:t>
      </w:r>
      <w:r w:rsidR="004A2E32">
        <w:rPr>
          <w:rFonts w:ascii="Arial" w:hAnsi="Arial" w:cs="Arial"/>
          <w:sz w:val="24"/>
          <w:szCs w:val="24"/>
          <w:lang w:val="en-US"/>
        </w:rPr>
        <w:t xml:space="preserve"> until detailed estimate of the cost has been prepared in the prescribed Form together with the necessary plans, and technical sanction thereto has been accorded by a competent Engineering Officer where the cost does not exceed </w:t>
      </w:r>
      <w:proofErr w:type="spellStart"/>
      <w:r w:rsidR="004A2E32">
        <w:rPr>
          <w:rFonts w:ascii="Arial" w:hAnsi="Arial" w:cs="Arial"/>
          <w:sz w:val="24"/>
          <w:szCs w:val="24"/>
          <w:lang w:val="en-US"/>
        </w:rPr>
        <w:t>Rs</w:t>
      </w:r>
      <w:proofErr w:type="spellEnd"/>
      <w:r w:rsidR="004A2E32">
        <w:rPr>
          <w:rFonts w:ascii="Arial" w:hAnsi="Arial" w:cs="Arial"/>
          <w:sz w:val="24"/>
          <w:szCs w:val="24"/>
          <w:lang w:val="en-US"/>
        </w:rPr>
        <w:t xml:space="preserve">. </w:t>
      </w:r>
      <w:r w:rsidR="00D536F6">
        <w:rPr>
          <w:rFonts w:ascii="Arial" w:hAnsi="Arial" w:cs="Arial"/>
          <w:sz w:val="24"/>
          <w:szCs w:val="24"/>
          <w:lang w:val="en-US"/>
        </w:rPr>
        <w:t xml:space="preserve">50,000/- and the Governor where the cost exceeds </w:t>
      </w:r>
      <w:proofErr w:type="spellStart"/>
      <w:r w:rsidR="00D536F6">
        <w:rPr>
          <w:rFonts w:ascii="Arial" w:hAnsi="Arial" w:cs="Arial"/>
          <w:sz w:val="24"/>
          <w:szCs w:val="24"/>
          <w:lang w:val="en-US"/>
        </w:rPr>
        <w:t>Rs</w:t>
      </w:r>
      <w:proofErr w:type="spellEnd"/>
      <w:r w:rsidR="00D536F6">
        <w:rPr>
          <w:rFonts w:ascii="Arial" w:hAnsi="Arial" w:cs="Arial"/>
          <w:sz w:val="24"/>
          <w:szCs w:val="24"/>
          <w:lang w:val="en-US"/>
        </w:rPr>
        <w:t>. 50,000/-</w:t>
      </w:r>
      <w:r w:rsidR="00E30F41">
        <w:rPr>
          <w:rFonts w:ascii="Arial" w:hAnsi="Arial" w:cs="Arial"/>
          <w:sz w:val="24"/>
          <w:szCs w:val="24"/>
          <w:lang w:val="en-US"/>
        </w:rPr>
        <w:t xml:space="preserve"> subject to the provisions of rule 110, the expenditure sanction for all works shall be accorded by the Council. </w:t>
      </w:r>
    </w:p>
    <w:p w:rsidR="00747698" w:rsidRDefault="00747698" w:rsidP="00FE0CA4">
      <w:pPr>
        <w:spacing w:line="360" w:lineRule="auto"/>
        <w:jc w:val="both"/>
        <w:rPr>
          <w:rFonts w:ascii="Arial" w:hAnsi="Arial" w:cs="Arial"/>
          <w:sz w:val="24"/>
          <w:szCs w:val="24"/>
          <w:lang w:val="en-US"/>
        </w:rPr>
      </w:pPr>
    </w:p>
    <w:p w:rsidR="00747698" w:rsidRDefault="003D3603" w:rsidP="00FE0CA4">
      <w:pPr>
        <w:spacing w:line="360" w:lineRule="auto"/>
        <w:jc w:val="both"/>
        <w:rPr>
          <w:rFonts w:ascii="Arial" w:hAnsi="Arial" w:cs="Arial"/>
          <w:sz w:val="24"/>
          <w:szCs w:val="24"/>
          <w:lang w:val="en-US"/>
        </w:rPr>
      </w:pPr>
      <w:r>
        <w:rPr>
          <w:rFonts w:ascii="Arial" w:hAnsi="Arial" w:cs="Arial"/>
          <w:sz w:val="24"/>
          <w:szCs w:val="24"/>
          <w:lang w:val="en-US"/>
        </w:rPr>
        <w:t>[9.2]</w:t>
      </w:r>
      <w:r>
        <w:rPr>
          <w:rFonts w:ascii="Arial" w:hAnsi="Arial" w:cs="Arial"/>
          <w:sz w:val="24"/>
          <w:szCs w:val="24"/>
          <w:lang w:val="en-US"/>
        </w:rPr>
        <w:tab/>
      </w:r>
      <w:r w:rsidR="00747698">
        <w:rPr>
          <w:rFonts w:ascii="Arial" w:hAnsi="Arial" w:cs="Arial"/>
          <w:sz w:val="24"/>
          <w:szCs w:val="24"/>
          <w:lang w:val="en-US"/>
        </w:rPr>
        <w:t>Rule 95</w:t>
      </w:r>
      <w:r w:rsidR="0044379A">
        <w:rPr>
          <w:rFonts w:ascii="Arial" w:hAnsi="Arial" w:cs="Arial"/>
          <w:sz w:val="24"/>
          <w:szCs w:val="24"/>
          <w:lang w:val="en-US"/>
        </w:rPr>
        <w:t xml:space="preserve"> of the </w:t>
      </w:r>
      <w:r w:rsidR="003871D9">
        <w:rPr>
          <w:rFonts w:ascii="Arial" w:hAnsi="Arial" w:cs="Arial"/>
          <w:sz w:val="24"/>
          <w:szCs w:val="24"/>
          <w:lang w:val="en-US"/>
        </w:rPr>
        <w:t>Rule</w:t>
      </w:r>
      <w:r w:rsidR="00314634">
        <w:rPr>
          <w:rFonts w:ascii="Arial" w:hAnsi="Arial" w:cs="Arial"/>
          <w:sz w:val="24"/>
          <w:szCs w:val="24"/>
          <w:lang w:val="en-US"/>
        </w:rPr>
        <w:t xml:space="preserve"> </w:t>
      </w:r>
      <w:r w:rsidR="0044379A">
        <w:rPr>
          <w:rFonts w:ascii="Arial" w:hAnsi="Arial" w:cs="Arial"/>
          <w:sz w:val="24"/>
          <w:szCs w:val="24"/>
          <w:lang w:val="en-US"/>
        </w:rPr>
        <w:t xml:space="preserve">1972 provides </w:t>
      </w:r>
      <w:r w:rsidR="001107EE">
        <w:rPr>
          <w:rFonts w:ascii="Arial" w:hAnsi="Arial" w:cs="Arial"/>
          <w:sz w:val="24"/>
          <w:szCs w:val="24"/>
          <w:lang w:val="en-US"/>
        </w:rPr>
        <w:t xml:space="preserve">that </w:t>
      </w:r>
      <w:r w:rsidR="001A6F6A">
        <w:rPr>
          <w:rFonts w:ascii="Arial" w:hAnsi="Arial" w:cs="Arial"/>
          <w:sz w:val="24"/>
          <w:szCs w:val="24"/>
          <w:lang w:val="en-US"/>
        </w:rPr>
        <w:t>no tender shall be called for if the work is undertaken by the Council departmentally</w:t>
      </w:r>
      <w:r w:rsidR="008F2ED6">
        <w:rPr>
          <w:rFonts w:ascii="Arial" w:hAnsi="Arial" w:cs="Arial"/>
          <w:sz w:val="24"/>
          <w:szCs w:val="24"/>
          <w:lang w:val="en-US"/>
        </w:rPr>
        <w:t xml:space="preserve">. </w:t>
      </w:r>
    </w:p>
    <w:p w:rsidR="009B26A9" w:rsidRDefault="009B26A9" w:rsidP="00FE0CA4">
      <w:pPr>
        <w:spacing w:line="360" w:lineRule="auto"/>
        <w:jc w:val="both"/>
        <w:rPr>
          <w:rFonts w:ascii="Arial" w:hAnsi="Arial" w:cs="Arial"/>
          <w:sz w:val="24"/>
          <w:szCs w:val="24"/>
          <w:lang w:val="en-US"/>
        </w:rPr>
      </w:pPr>
    </w:p>
    <w:p w:rsidR="009B26A9" w:rsidRDefault="00124B63" w:rsidP="00FE0CA4">
      <w:pPr>
        <w:spacing w:line="360" w:lineRule="auto"/>
        <w:jc w:val="both"/>
        <w:rPr>
          <w:rFonts w:ascii="Arial" w:hAnsi="Arial" w:cs="Arial"/>
          <w:sz w:val="24"/>
          <w:szCs w:val="24"/>
          <w:lang w:val="en-US"/>
        </w:rPr>
      </w:pPr>
      <w:r>
        <w:rPr>
          <w:rFonts w:ascii="Arial" w:hAnsi="Arial" w:cs="Arial"/>
          <w:sz w:val="24"/>
          <w:szCs w:val="24"/>
          <w:lang w:val="en-US"/>
        </w:rPr>
        <w:t>[9.3]</w:t>
      </w:r>
      <w:r>
        <w:rPr>
          <w:rFonts w:ascii="Arial" w:hAnsi="Arial" w:cs="Arial"/>
          <w:sz w:val="24"/>
          <w:szCs w:val="24"/>
          <w:lang w:val="en-US"/>
        </w:rPr>
        <w:tab/>
      </w:r>
      <w:r w:rsidR="009B26A9">
        <w:rPr>
          <w:rFonts w:ascii="Arial" w:hAnsi="Arial" w:cs="Arial"/>
          <w:sz w:val="24"/>
          <w:szCs w:val="24"/>
          <w:lang w:val="en-US"/>
        </w:rPr>
        <w:t xml:space="preserve">Under Rule </w:t>
      </w:r>
      <w:r w:rsidR="007C2D30">
        <w:rPr>
          <w:rFonts w:ascii="Arial" w:hAnsi="Arial" w:cs="Arial"/>
          <w:sz w:val="24"/>
          <w:szCs w:val="24"/>
          <w:lang w:val="en-US"/>
        </w:rPr>
        <w:t xml:space="preserve">97 of the </w:t>
      </w:r>
      <w:r w:rsidR="003871D9">
        <w:rPr>
          <w:rFonts w:ascii="Arial" w:hAnsi="Arial" w:cs="Arial"/>
          <w:sz w:val="24"/>
          <w:szCs w:val="24"/>
          <w:lang w:val="en-US"/>
        </w:rPr>
        <w:t>Rule</w:t>
      </w:r>
      <w:r w:rsidR="00314634">
        <w:rPr>
          <w:rFonts w:ascii="Arial" w:hAnsi="Arial" w:cs="Arial"/>
          <w:sz w:val="24"/>
          <w:szCs w:val="24"/>
          <w:lang w:val="en-US"/>
        </w:rPr>
        <w:t xml:space="preserve"> </w:t>
      </w:r>
      <w:r w:rsidR="007C2D30">
        <w:rPr>
          <w:rFonts w:ascii="Arial" w:hAnsi="Arial" w:cs="Arial"/>
          <w:sz w:val="24"/>
          <w:szCs w:val="24"/>
          <w:lang w:val="en-US"/>
        </w:rPr>
        <w:t>1972</w:t>
      </w:r>
      <w:r w:rsidR="00D472A8">
        <w:rPr>
          <w:rFonts w:ascii="Arial" w:hAnsi="Arial" w:cs="Arial"/>
          <w:sz w:val="24"/>
          <w:szCs w:val="24"/>
          <w:lang w:val="en-US"/>
        </w:rPr>
        <w:t xml:space="preserve"> it is provided that </w:t>
      </w:r>
      <w:r w:rsidR="00B5137C">
        <w:rPr>
          <w:rFonts w:ascii="Arial" w:hAnsi="Arial" w:cs="Arial"/>
          <w:sz w:val="24"/>
          <w:szCs w:val="24"/>
          <w:lang w:val="en-US"/>
        </w:rPr>
        <w:t>the provisions of C.P.W.D. Codes etc</w:t>
      </w:r>
      <w:r w:rsidR="006530CF">
        <w:rPr>
          <w:rFonts w:ascii="Arial" w:hAnsi="Arial" w:cs="Arial"/>
          <w:sz w:val="24"/>
          <w:szCs w:val="24"/>
          <w:lang w:val="en-US"/>
        </w:rPr>
        <w:t xml:space="preserve">. will be applicable </w:t>
      </w:r>
      <w:r w:rsidR="00C846F9">
        <w:rPr>
          <w:rFonts w:ascii="Arial" w:hAnsi="Arial" w:cs="Arial"/>
          <w:sz w:val="24"/>
          <w:szCs w:val="24"/>
          <w:lang w:val="en-US"/>
        </w:rPr>
        <w:t xml:space="preserve">for the works </w:t>
      </w:r>
      <w:r w:rsidR="00921E36">
        <w:rPr>
          <w:rFonts w:ascii="Arial" w:hAnsi="Arial" w:cs="Arial"/>
          <w:sz w:val="24"/>
          <w:szCs w:val="24"/>
          <w:lang w:val="en-US"/>
        </w:rPr>
        <w:t xml:space="preserve">undertaken </w:t>
      </w:r>
      <w:r w:rsidR="004F4EAF">
        <w:rPr>
          <w:rFonts w:ascii="Arial" w:hAnsi="Arial" w:cs="Arial"/>
          <w:sz w:val="24"/>
          <w:szCs w:val="24"/>
          <w:lang w:val="en-US"/>
        </w:rPr>
        <w:t xml:space="preserve">by the District Councils. </w:t>
      </w:r>
      <w:r w:rsidR="003D219C">
        <w:rPr>
          <w:rFonts w:ascii="Arial" w:hAnsi="Arial" w:cs="Arial"/>
          <w:sz w:val="24"/>
          <w:szCs w:val="24"/>
          <w:lang w:val="en-US"/>
        </w:rPr>
        <w:t xml:space="preserve">For easy reference </w:t>
      </w:r>
      <w:r w:rsidR="00DD4266">
        <w:rPr>
          <w:rFonts w:ascii="Arial" w:hAnsi="Arial" w:cs="Arial"/>
          <w:sz w:val="24"/>
          <w:szCs w:val="24"/>
          <w:lang w:val="en-US"/>
        </w:rPr>
        <w:t>Rule</w:t>
      </w:r>
      <w:r w:rsidR="00F678D1">
        <w:rPr>
          <w:rFonts w:ascii="Arial" w:hAnsi="Arial" w:cs="Arial"/>
          <w:sz w:val="24"/>
          <w:szCs w:val="24"/>
          <w:lang w:val="en-US"/>
        </w:rPr>
        <w:t xml:space="preserve"> 86, Rule </w:t>
      </w:r>
      <w:r w:rsidR="00F84C2F">
        <w:rPr>
          <w:rFonts w:ascii="Arial" w:hAnsi="Arial" w:cs="Arial"/>
          <w:sz w:val="24"/>
          <w:szCs w:val="24"/>
          <w:lang w:val="en-US"/>
        </w:rPr>
        <w:t xml:space="preserve">90, Rule, 91, Rule 93, Rule 95, Rule, 96 and Rule 97 of the </w:t>
      </w:r>
      <w:r w:rsidR="003871D9">
        <w:rPr>
          <w:rFonts w:ascii="Arial" w:hAnsi="Arial" w:cs="Arial"/>
          <w:sz w:val="24"/>
          <w:szCs w:val="24"/>
          <w:lang w:val="en-US"/>
        </w:rPr>
        <w:t>Rule</w:t>
      </w:r>
      <w:r w:rsidR="00314634">
        <w:rPr>
          <w:rFonts w:ascii="Arial" w:hAnsi="Arial" w:cs="Arial"/>
          <w:sz w:val="24"/>
          <w:szCs w:val="24"/>
          <w:lang w:val="en-US"/>
        </w:rPr>
        <w:t xml:space="preserve"> </w:t>
      </w:r>
      <w:r w:rsidR="00F84C2F">
        <w:rPr>
          <w:rFonts w:ascii="Arial" w:hAnsi="Arial" w:cs="Arial"/>
          <w:sz w:val="24"/>
          <w:szCs w:val="24"/>
          <w:lang w:val="en-US"/>
        </w:rPr>
        <w:t>1972 are reproduced hereunder:</w:t>
      </w:r>
    </w:p>
    <w:p w:rsidR="00F84C2F" w:rsidRDefault="00F84C2F" w:rsidP="00FE0CA4">
      <w:pPr>
        <w:spacing w:line="360" w:lineRule="auto"/>
        <w:jc w:val="both"/>
        <w:rPr>
          <w:rFonts w:ascii="Arial" w:hAnsi="Arial" w:cs="Arial"/>
          <w:sz w:val="24"/>
          <w:szCs w:val="24"/>
          <w:lang w:val="en-US"/>
        </w:rPr>
      </w:pPr>
    </w:p>
    <w:p w:rsidR="00A167CD" w:rsidRDefault="00AD1ADA" w:rsidP="00A167CD">
      <w:pPr>
        <w:ind w:left="2160"/>
        <w:jc w:val="both"/>
        <w:rPr>
          <w:rFonts w:ascii="Arial" w:hAnsi="Arial" w:cs="Arial"/>
          <w:b/>
          <w:sz w:val="20"/>
          <w:szCs w:val="24"/>
          <w:lang w:val="en-US"/>
        </w:rPr>
      </w:pPr>
      <w:r>
        <w:rPr>
          <w:rFonts w:ascii="Arial" w:hAnsi="Arial" w:cs="Arial"/>
          <w:b/>
          <w:sz w:val="20"/>
          <w:szCs w:val="24"/>
          <w:lang w:val="en-US"/>
        </w:rPr>
        <w:t>“</w:t>
      </w:r>
      <w:r w:rsidR="00A167CD" w:rsidRPr="00A167CD">
        <w:rPr>
          <w:rFonts w:ascii="Arial" w:hAnsi="Arial" w:cs="Arial"/>
          <w:b/>
          <w:sz w:val="20"/>
          <w:szCs w:val="24"/>
          <w:lang w:val="en-US"/>
        </w:rPr>
        <w:t>86.</w:t>
      </w:r>
      <w:r w:rsidR="00A167CD" w:rsidRPr="00A167CD">
        <w:rPr>
          <w:rFonts w:ascii="Arial" w:hAnsi="Arial" w:cs="Arial"/>
          <w:b/>
          <w:sz w:val="20"/>
          <w:szCs w:val="24"/>
          <w:lang w:val="en-US"/>
        </w:rPr>
        <w:tab/>
        <w:t xml:space="preserve">Write off of unserviceable goods, stores, livestock etc. other </w:t>
      </w:r>
      <w:proofErr w:type="spellStart"/>
      <w:r w:rsidR="00A167CD" w:rsidRPr="00A167CD">
        <w:rPr>
          <w:rFonts w:ascii="Arial" w:hAnsi="Arial" w:cs="Arial"/>
          <w:b/>
          <w:sz w:val="20"/>
          <w:szCs w:val="24"/>
          <w:lang w:val="en-US"/>
        </w:rPr>
        <w:t>then</w:t>
      </w:r>
      <w:proofErr w:type="spellEnd"/>
      <w:r w:rsidR="00A167CD" w:rsidRPr="00A167CD">
        <w:rPr>
          <w:rFonts w:ascii="Arial" w:hAnsi="Arial" w:cs="Arial"/>
          <w:b/>
          <w:sz w:val="20"/>
          <w:szCs w:val="24"/>
          <w:lang w:val="en-US"/>
        </w:rPr>
        <w:t xml:space="preserve"> stores, and tools and plants belonging to the Engineering Department:- (1) Stores, articles and other goods and livestock, other than stores and tools belonging to the Engineering Department, which are reported surplus or unserviceable, may be disposed of by sale or otherwise under the orders of –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(2) Each order declaring stores, articles and other goods and livestock, as obsolete, surplus or unserviceable shall record the full reasons for condemning them and how the condemned stores, articles or goods or livestock are to be disposed of, that is to say, by sale, public auction or otherwise. The Chief Executive Officer should further record full particulars </w:t>
      </w:r>
      <w:r w:rsidRPr="00A167CD">
        <w:rPr>
          <w:rFonts w:ascii="Arial" w:hAnsi="Arial" w:cs="Arial"/>
          <w:b/>
          <w:sz w:val="20"/>
          <w:szCs w:val="24"/>
          <w:lang w:val="en-US"/>
        </w:rPr>
        <w:lastRenderedPageBreak/>
        <w:t xml:space="preserve">regarding all condemned stores, articles goods, and livestock in suitable lists from which their disposal can be watched.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B. </w:t>
      </w:r>
      <w:r w:rsidRPr="00EF624F">
        <w:rPr>
          <w:rFonts w:ascii="Arial" w:hAnsi="Arial" w:cs="Arial"/>
          <w:b/>
          <w:sz w:val="20"/>
          <w:szCs w:val="24"/>
          <w:u w:val="single"/>
          <w:lang w:val="en-US"/>
        </w:rPr>
        <w:t>Write off of stores and tools and plants belonging to the Engineering Department: In regard to stores and tools and plants belonging to the Engineering Department, the provisions of C.P.W.D. Code shall continue to apply until the State Government issues its own P.W.D. Code in which case the latter shall become applicable to the Council for the purposes of this rule</w:t>
      </w:r>
      <w:r w:rsidRPr="00A167CD">
        <w:rPr>
          <w:rFonts w:ascii="Arial" w:hAnsi="Arial" w:cs="Arial"/>
          <w:b/>
          <w:sz w:val="20"/>
          <w:szCs w:val="24"/>
          <w:lang w:val="en-US"/>
        </w:rPr>
        <w:t xml:space="preserve">. </w:t>
      </w:r>
    </w:p>
    <w:p w:rsidR="001A2D9F" w:rsidRPr="00A167CD" w:rsidRDefault="001A2D9F"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90.  General Instructions:- (i) The detailed procedure to be observed in dealing with the transaction relating to the Council and in keeping and rendering accounts of such transactions shall, consistently with the provisions in these Rules, be prescribed by the Governor in consultation with the Accountant General concerned and embodied in an Account Code.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(ii) Audit</w:t>
      </w:r>
      <w:proofErr w:type="gramStart"/>
      <w:r w:rsidRPr="00A167CD">
        <w:rPr>
          <w:rFonts w:ascii="Arial" w:hAnsi="Arial" w:cs="Arial"/>
          <w:b/>
          <w:sz w:val="20"/>
          <w:szCs w:val="24"/>
          <w:lang w:val="en-US"/>
        </w:rPr>
        <w:t>:-</w:t>
      </w:r>
      <w:proofErr w:type="gramEnd"/>
      <w:r w:rsidRPr="00A167CD">
        <w:rPr>
          <w:rFonts w:ascii="Arial" w:hAnsi="Arial" w:cs="Arial"/>
          <w:b/>
          <w:sz w:val="20"/>
          <w:szCs w:val="24"/>
          <w:lang w:val="en-US"/>
        </w:rPr>
        <w:t xml:space="preserve"> The Account of the Councils shall be subject to the Audit of the Accountant General. The Councils may have its own internal audit organization also. The account of the Council shall also be open for audit by the Internal Audit wing of the State Government. </w:t>
      </w:r>
    </w:p>
    <w:p w:rsidR="001A2D9F" w:rsidRPr="00A167CD" w:rsidRDefault="001A2D9F"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91. </w:t>
      </w:r>
      <w:r w:rsidRPr="00FF1528">
        <w:rPr>
          <w:rFonts w:ascii="Arial" w:hAnsi="Arial" w:cs="Arial"/>
          <w:b/>
          <w:sz w:val="20"/>
          <w:szCs w:val="24"/>
          <w:u w:val="single"/>
          <w:lang w:val="en-US"/>
        </w:rPr>
        <w:t xml:space="preserve">Administrative approval for works:- (1) No original work shall be undertaken on behalf of the Council until administrative approval has been accorded to the work by the Chairman, in the case of a work not exceeding </w:t>
      </w:r>
      <w:proofErr w:type="spellStart"/>
      <w:r w:rsidRPr="00FF1528">
        <w:rPr>
          <w:rFonts w:ascii="Arial" w:hAnsi="Arial" w:cs="Arial"/>
          <w:b/>
          <w:sz w:val="20"/>
          <w:szCs w:val="24"/>
          <w:u w:val="single"/>
          <w:lang w:val="en-US"/>
        </w:rPr>
        <w:t>Rs</w:t>
      </w:r>
      <w:proofErr w:type="spellEnd"/>
      <w:r w:rsidRPr="00FF1528">
        <w:rPr>
          <w:rFonts w:ascii="Arial" w:hAnsi="Arial" w:cs="Arial"/>
          <w:b/>
          <w:sz w:val="20"/>
          <w:szCs w:val="24"/>
          <w:u w:val="single"/>
          <w:lang w:val="en-US"/>
        </w:rPr>
        <w:t>. 5,000/- in value and subject to the provisions of rule 93 by the Council in all other cases</w:t>
      </w:r>
      <w:r w:rsidRPr="00A167CD">
        <w:rPr>
          <w:rFonts w:ascii="Arial" w:hAnsi="Arial" w:cs="Arial"/>
          <w:b/>
          <w:sz w:val="20"/>
          <w:szCs w:val="24"/>
          <w:lang w:val="en-US"/>
        </w:rPr>
        <w:t xml:space="preserve">.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(2) The Chairman or the Council, as the case may be, shall not accord administrative approval to any work unless estimates and plans have been approved by the authority specified in these rules.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(3) Before according such administrative approval to any work, the Chairman, the Council or the Governor as the case may be, satisfy himself or itself that:-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(a) </w:t>
      </w:r>
      <w:proofErr w:type="gramStart"/>
      <w:r w:rsidRPr="00A167CD">
        <w:rPr>
          <w:rFonts w:ascii="Arial" w:hAnsi="Arial" w:cs="Arial"/>
          <w:b/>
          <w:sz w:val="20"/>
          <w:szCs w:val="24"/>
          <w:lang w:val="en-US"/>
        </w:rPr>
        <w:t>funds</w:t>
      </w:r>
      <w:proofErr w:type="gramEnd"/>
      <w:r w:rsidRPr="00A167CD">
        <w:rPr>
          <w:rFonts w:ascii="Arial" w:hAnsi="Arial" w:cs="Arial"/>
          <w:b/>
          <w:sz w:val="20"/>
          <w:szCs w:val="24"/>
          <w:lang w:val="en-US"/>
        </w:rPr>
        <w:t xml:space="preserve"> for the execution of the work are available, and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(b) </w:t>
      </w:r>
      <w:proofErr w:type="gramStart"/>
      <w:r w:rsidRPr="00A167CD">
        <w:rPr>
          <w:rFonts w:ascii="Arial" w:hAnsi="Arial" w:cs="Arial"/>
          <w:b/>
          <w:sz w:val="20"/>
          <w:szCs w:val="24"/>
          <w:lang w:val="en-US"/>
        </w:rPr>
        <w:t>funds</w:t>
      </w:r>
      <w:proofErr w:type="gramEnd"/>
      <w:r w:rsidRPr="00A167CD">
        <w:rPr>
          <w:rFonts w:ascii="Arial" w:hAnsi="Arial" w:cs="Arial"/>
          <w:b/>
          <w:sz w:val="20"/>
          <w:szCs w:val="24"/>
          <w:lang w:val="en-US"/>
        </w:rPr>
        <w:t xml:space="preserve"> are likely to be forthcoming annually for maintenance after completion of the work. </w:t>
      </w:r>
    </w:p>
    <w:p w:rsidR="001A2D9F" w:rsidRPr="00A167CD" w:rsidRDefault="001A2D9F"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93. </w:t>
      </w:r>
      <w:r w:rsidRPr="00BC3CD1">
        <w:rPr>
          <w:rFonts w:ascii="Arial" w:hAnsi="Arial" w:cs="Arial"/>
          <w:b/>
          <w:sz w:val="20"/>
          <w:szCs w:val="24"/>
          <w:u w:val="single"/>
          <w:lang w:val="en-US"/>
        </w:rPr>
        <w:t xml:space="preserve">No work to be executed without proper sanction:- No work shall be executed on behalf of the Council until detailed estimate of the cost has been prepared in the prescribed Form together with the necessary plans, and technical sanction thereto has been accorded by a competent Engineer Officer where the cost does not exceed </w:t>
      </w:r>
      <w:proofErr w:type="spellStart"/>
      <w:r w:rsidRPr="00BC3CD1">
        <w:rPr>
          <w:rFonts w:ascii="Arial" w:hAnsi="Arial" w:cs="Arial"/>
          <w:b/>
          <w:sz w:val="20"/>
          <w:szCs w:val="24"/>
          <w:u w:val="single"/>
          <w:lang w:val="en-US"/>
        </w:rPr>
        <w:t>Rs</w:t>
      </w:r>
      <w:proofErr w:type="spellEnd"/>
      <w:r w:rsidRPr="00BC3CD1">
        <w:rPr>
          <w:rFonts w:ascii="Arial" w:hAnsi="Arial" w:cs="Arial"/>
          <w:b/>
          <w:sz w:val="20"/>
          <w:szCs w:val="24"/>
          <w:u w:val="single"/>
          <w:lang w:val="en-US"/>
        </w:rPr>
        <w:t xml:space="preserve">. 50,000/- and by the Governor where the cost exceeds </w:t>
      </w:r>
      <w:proofErr w:type="spellStart"/>
      <w:r w:rsidRPr="00BC3CD1">
        <w:rPr>
          <w:rFonts w:ascii="Arial" w:hAnsi="Arial" w:cs="Arial"/>
          <w:b/>
          <w:sz w:val="20"/>
          <w:szCs w:val="24"/>
          <w:u w:val="single"/>
          <w:lang w:val="en-US"/>
        </w:rPr>
        <w:t>Rs</w:t>
      </w:r>
      <w:proofErr w:type="spellEnd"/>
      <w:r w:rsidRPr="00BC3CD1">
        <w:rPr>
          <w:rFonts w:ascii="Arial" w:hAnsi="Arial" w:cs="Arial"/>
          <w:b/>
          <w:sz w:val="20"/>
          <w:szCs w:val="24"/>
          <w:u w:val="single"/>
          <w:lang w:val="en-US"/>
        </w:rPr>
        <w:t>. 50,000/- subject to the provision of rule 110, the expenditure sanction for all works shall be accorded by the Council</w:t>
      </w:r>
      <w:r w:rsidRPr="00A167CD">
        <w:rPr>
          <w:rFonts w:ascii="Arial" w:hAnsi="Arial" w:cs="Arial"/>
          <w:b/>
          <w:sz w:val="20"/>
          <w:szCs w:val="24"/>
          <w:lang w:val="en-US"/>
        </w:rPr>
        <w:t xml:space="preserve">. </w:t>
      </w:r>
    </w:p>
    <w:p w:rsidR="001A2D9F" w:rsidRPr="00A167CD" w:rsidRDefault="001A2D9F"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lastRenderedPageBreak/>
        <w:t xml:space="preserve">95. </w:t>
      </w:r>
      <w:r w:rsidRPr="00564D60">
        <w:rPr>
          <w:rFonts w:ascii="Arial" w:hAnsi="Arial" w:cs="Arial"/>
          <w:b/>
          <w:sz w:val="20"/>
          <w:szCs w:val="24"/>
          <w:u w:val="single"/>
          <w:lang w:val="en-US"/>
        </w:rPr>
        <w:t>Tenders</w:t>
      </w:r>
      <w:proofErr w:type="gramStart"/>
      <w:r w:rsidRPr="00A167CD">
        <w:rPr>
          <w:rFonts w:ascii="Arial" w:hAnsi="Arial" w:cs="Arial"/>
          <w:b/>
          <w:sz w:val="20"/>
          <w:szCs w:val="24"/>
          <w:lang w:val="en-US"/>
        </w:rPr>
        <w:t>:-</w:t>
      </w:r>
      <w:proofErr w:type="gramEnd"/>
      <w:r w:rsidRPr="00A167CD">
        <w:rPr>
          <w:rFonts w:ascii="Arial" w:hAnsi="Arial" w:cs="Arial"/>
          <w:b/>
          <w:sz w:val="20"/>
          <w:szCs w:val="24"/>
          <w:lang w:val="en-US"/>
        </w:rPr>
        <w:t xml:space="preserve"> (1) No tender shall be called for if the work is undertaken by the Council departmentally. </w:t>
      </w:r>
    </w:p>
    <w:p w:rsidR="001A2D9F" w:rsidRPr="00A167CD" w:rsidRDefault="001A2D9F"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(2) Subject to the provision of sub rule (1) no work exceeding </w:t>
      </w:r>
      <w:proofErr w:type="spellStart"/>
      <w:r w:rsidRPr="00A167CD">
        <w:rPr>
          <w:rFonts w:ascii="Arial" w:hAnsi="Arial" w:cs="Arial"/>
          <w:b/>
          <w:sz w:val="20"/>
          <w:szCs w:val="24"/>
          <w:lang w:val="en-US"/>
        </w:rPr>
        <w:t>Rs</w:t>
      </w:r>
      <w:proofErr w:type="spellEnd"/>
      <w:r w:rsidRPr="00A167CD">
        <w:rPr>
          <w:rFonts w:ascii="Arial" w:hAnsi="Arial" w:cs="Arial"/>
          <w:b/>
          <w:sz w:val="20"/>
          <w:szCs w:val="24"/>
          <w:lang w:val="en-US"/>
        </w:rPr>
        <w:t>. 5,000/- in value shall be allotted except on the basis of tender.</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(3) </w:t>
      </w:r>
      <w:r w:rsidRPr="00E676A1">
        <w:rPr>
          <w:rFonts w:ascii="Arial" w:hAnsi="Arial" w:cs="Arial"/>
          <w:b/>
          <w:sz w:val="20"/>
          <w:szCs w:val="24"/>
          <w:u w:val="single"/>
          <w:lang w:val="en-US"/>
        </w:rPr>
        <w:t>All tenders shall be opened by the Chief Executive Officer or by any other officer authorized by the Council in this behalf and thereafter the tenders shall be accepted  by the following authorities</w:t>
      </w:r>
      <w:r w:rsidRPr="00A167CD">
        <w:rPr>
          <w:rFonts w:ascii="Arial" w:hAnsi="Arial" w:cs="Arial"/>
          <w:b/>
          <w:sz w:val="20"/>
          <w:szCs w:val="24"/>
          <w:lang w:val="en-US"/>
        </w:rPr>
        <w:t>: -</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(i) Tenders </w:t>
      </w:r>
      <w:proofErr w:type="spellStart"/>
      <w:r w:rsidRPr="00A167CD">
        <w:rPr>
          <w:rFonts w:ascii="Arial" w:hAnsi="Arial" w:cs="Arial"/>
          <w:b/>
          <w:sz w:val="20"/>
          <w:szCs w:val="24"/>
          <w:lang w:val="en-US"/>
        </w:rPr>
        <w:t>upto</w:t>
      </w:r>
      <w:proofErr w:type="spellEnd"/>
      <w:r w:rsidRPr="00A167CD">
        <w:rPr>
          <w:rFonts w:ascii="Arial" w:hAnsi="Arial" w:cs="Arial"/>
          <w:b/>
          <w:sz w:val="20"/>
          <w:szCs w:val="24"/>
          <w:lang w:val="en-US"/>
        </w:rPr>
        <w:t xml:space="preserve"> </w:t>
      </w:r>
      <w:proofErr w:type="spellStart"/>
      <w:r w:rsidRPr="00A167CD">
        <w:rPr>
          <w:rFonts w:ascii="Arial" w:hAnsi="Arial" w:cs="Arial"/>
          <w:b/>
          <w:sz w:val="20"/>
          <w:szCs w:val="24"/>
          <w:lang w:val="en-US"/>
        </w:rPr>
        <w:t>Rs</w:t>
      </w:r>
      <w:proofErr w:type="spellEnd"/>
      <w:r w:rsidRPr="00A167CD">
        <w:rPr>
          <w:rFonts w:ascii="Arial" w:hAnsi="Arial" w:cs="Arial"/>
          <w:b/>
          <w:sz w:val="20"/>
          <w:szCs w:val="24"/>
          <w:lang w:val="en-US"/>
        </w:rPr>
        <w:t>. 5,000/- and Assistant Engineer.</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(ii) Tenders </w:t>
      </w:r>
      <w:proofErr w:type="spellStart"/>
      <w:proofErr w:type="gramStart"/>
      <w:r w:rsidRPr="00A167CD">
        <w:rPr>
          <w:rFonts w:ascii="Arial" w:hAnsi="Arial" w:cs="Arial"/>
          <w:b/>
          <w:sz w:val="20"/>
          <w:szCs w:val="24"/>
          <w:lang w:val="en-US"/>
        </w:rPr>
        <w:t>upto</w:t>
      </w:r>
      <w:proofErr w:type="spellEnd"/>
      <w:r w:rsidRPr="00A167CD">
        <w:rPr>
          <w:rFonts w:ascii="Arial" w:hAnsi="Arial" w:cs="Arial"/>
          <w:b/>
          <w:sz w:val="20"/>
          <w:szCs w:val="24"/>
          <w:lang w:val="en-US"/>
        </w:rPr>
        <w:t xml:space="preserve">  </w:t>
      </w:r>
      <w:proofErr w:type="spellStart"/>
      <w:r w:rsidRPr="00A167CD">
        <w:rPr>
          <w:rFonts w:ascii="Arial" w:hAnsi="Arial" w:cs="Arial"/>
          <w:b/>
          <w:sz w:val="20"/>
          <w:szCs w:val="24"/>
          <w:lang w:val="en-US"/>
        </w:rPr>
        <w:t>Rs</w:t>
      </w:r>
      <w:proofErr w:type="spellEnd"/>
      <w:proofErr w:type="gramEnd"/>
      <w:r w:rsidRPr="00A167CD">
        <w:rPr>
          <w:rFonts w:ascii="Arial" w:hAnsi="Arial" w:cs="Arial"/>
          <w:b/>
          <w:sz w:val="20"/>
          <w:szCs w:val="24"/>
          <w:lang w:val="en-US"/>
        </w:rPr>
        <w:t>. 50,000/- and Executive Engineer.</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(iii) In all other cases, Council with previous approval of the Governor.</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(4) Where no tender is received in spite of calls, the work shall be allotted by the Council on the basis of negotiation and with the previous approval of the Governor where the cost exceeds </w:t>
      </w:r>
      <w:proofErr w:type="spellStart"/>
      <w:r w:rsidRPr="00A167CD">
        <w:rPr>
          <w:rFonts w:ascii="Arial" w:hAnsi="Arial" w:cs="Arial"/>
          <w:b/>
          <w:sz w:val="20"/>
          <w:szCs w:val="24"/>
          <w:lang w:val="en-US"/>
        </w:rPr>
        <w:t>Rs</w:t>
      </w:r>
      <w:proofErr w:type="spellEnd"/>
      <w:r w:rsidRPr="00A167CD">
        <w:rPr>
          <w:rFonts w:ascii="Arial" w:hAnsi="Arial" w:cs="Arial"/>
          <w:b/>
          <w:sz w:val="20"/>
          <w:szCs w:val="24"/>
          <w:lang w:val="en-US"/>
        </w:rPr>
        <w:t>. 50,000/-</w:t>
      </w:r>
    </w:p>
    <w:p w:rsidR="00C420C7" w:rsidRPr="00A167CD" w:rsidRDefault="00C420C7"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Provided that before invoking this sub-rule tenders shall have been called for at least twice after giving, on each occasion, notice of not less than three weeks. </w:t>
      </w:r>
    </w:p>
    <w:p w:rsidR="001A2D9F" w:rsidRPr="00A167CD" w:rsidRDefault="001A2D9F" w:rsidP="00A167CD">
      <w:pPr>
        <w:ind w:left="2160"/>
        <w:jc w:val="both"/>
        <w:rPr>
          <w:rFonts w:ascii="Arial" w:hAnsi="Arial" w:cs="Arial"/>
          <w:b/>
          <w:sz w:val="20"/>
          <w:szCs w:val="24"/>
          <w:lang w:val="en-US"/>
        </w:rPr>
      </w:pPr>
    </w:p>
    <w:p w:rsid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 xml:space="preserve">96. </w:t>
      </w:r>
      <w:r w:rsidRPr="00593055">
        <w:rPr>
          <w:rFonts w:ascii="Arial" w:hAnsi="Arial" w:cs="Arial"/>
          <w:b/>
          <w:sz w:val="20"/>
          <w:szCs w:val="24"/>
          <w:u w:val="single"/>
          <w:lang w:val="en-US"/>
        </w:rPr>
        <w:t>Revised administrative approval</w:t>
      </w:r>
      <w:proofErr w:type="gramStart"/>
      <w:r w:rsidRPr="00A167CD">
        <w:rPr>
          <w:rFonts w:ascii="Arial" w:hAnsi="Arial" w:cs="Arial"/>
          <w:b/>
          <w:sz w:val="20"/>
          <w:szCs w:val="24"/>
          <w:lang w:val="en-US"/>
        </w:rPr>
        <w:t>:-</w:t>
      </w:r>
      <w:proofErr w:type="gramEnd"/>
      <w:r w:rsidRPr="00A167CD">
        <w:rPr>
          <w:rFonts w:ascii="Arial" w:hAnsi="Arial" w:cs="Arial"/>
          <w:b/>
          <w:sz w:val="20"/>
          <w:szCs w:val="24"/>
          <w:lang w:val="en-US"/>
        </w:rPr>
        <w:t xml:space="preserve"> If the detailed estimates of any project when prepared, exceed the amount administratively approved by 10 per cent, or more, or if it becomes apparent during the execution of any work that the amount administratively approved will be exceeded by 10 per cent or more owing to increase of rates or other causes, the revised administrative approval of the competent authority to the increased expenditure shall be obtained without delay. Similarly, revised administrative approval shall be obtained to important modifications of the proposal originally approved, even though the cost thereof may be covered by saving on other items.</w:t>
      </w:r>
    </w:p>
    <w:p w:rsidR="001A2D9F" w:rsidRPr="00A167CD" w:rsidRDefault="001A2D9F" w:rsidP="00A167CD">
      <w:pPr>
        <w:ind w:left="2160"/>
        <w:jc w:val="both"/>
        <w:rPr>
          <w:rFonts w:ascii="Arial" w:hAnsi="Arial" w:cs="Arial"/>
          <w:b/>
          <w:sz w:val="20"/>
          <w:szCs w:val="24"/>
          <w:lang w:val="en-US"/>
        </w:rPr>
      </w:pPr>
    </w:p>
    <w:p w:rsidR="00A167CD" w:rsidRPr="00A167CD" w:rsidRDefault="00A167CD" w:rsidP="00A167CD">
      <w:pPr>
        <w:ind w:left="2160"/>
        <w:jc w:val="both"/>
        <w:rPr>
          <w:rFonts w:ascii="Arial" w:hAnsi="Arial" w:cs="Arial"/>
          <w:b/>
          <w:sz w:val="20"/>
          <w:szCs w:val="24"/>
          <w:lang w:val="en-US"/>
        </w:rPr>
      </w:pPr>
      <w:r w:rsidRPr="00A167CD">
        <w:rPr>
          <w:rFonts w:ascii="Arial" w:hAnsi="Arial" w:cs="Arial"/>
          <w:b/>
          <w:sz w:val="20"/>
          <w:szCs w:val="24"/>
          <w:lang w:val="en-US"/>
        </w:rPr>
        <w:t>97. Applications of C.P.W.D. Codes etc</w:t>
      </w:r>
      <w:proofErr w:type="gramStart"/>
      <w:r w:rsidRPr="00A167CD">
        <w:rPr>
          <w:rFonts w:ascii="Arial" w:hAnsi="Arial" w:cs="Arial"/>
          <w:b/>
          <w:sz w:val="20"/>
          <w:szCs w:val="24"/>
          <w:lang w:val="en-US"/>
        </w:rPr>
        <w:t>. :</w:t>
      </w:r>
      <w:proofErr w:type="gramEnd"/>
      <w:r w:rsidRPr="00A167CD">
        <w:rPr>
          <w:rFonts w:ascii="Arial" w:hAnsi="Arial" w:cs="Arial"/>
          <w:b/>
          <w:sz w:val="20"/>
          <w:szCs w:val="24"/>
          <w:lang w:val="en-US"/>
        </w:rPr>
        <w:t>- For all other purposes not provided for in the Act or these rules, the provisions of all the codes, Rules and regulations, which are applicable for a work undertaken by the Government of Manipur shall be deemed to be applicable in the case of a work undertaken by the Council.</w:t>
      </w:r>
      <w:r w:rsidR="001A2D9F">
        <w:rPr>
          <w:rFonts w:ascii="Arial" w:hAnsi="Arial" w:cs="Arial"/>
          <w:b/>
          <w:sz w:val="20"/>
          <w:szCs w:val="24"/>
          <w:lang w:val="en-US"/>
        </w:rPr>
        <w:t>”</w:t>
      </w:r>
      <w:r w:rsidRPr="00A167CD">
        <w:rPr>
          <w:rFonts w:ascii="Arial" w:hAnsi="Arial" w:cs="Arial"/>
          <w:b/>
          <w:sz w:val="20"/>
          <w:szCs w:val="24"/>
          <w:lang w:val="en-US"/>
        </w:rPr>
        <w:t xml:space="preserve">  </w:t>
      </w:r>
    </w:p>
    <w:p w:rsidR="003D219C" w:rsidRDefault="003D219C" w:rsidP="00FE0CA4">
      <w:pPr>
        <w:spacing w:line="360" w:lineRule="auto"/>
        <w:jc w:val="both"/>
        <w:rPr>
          <w:rFonts w:ascii="Arial" w:hAnsi="Arial" w:cs="Arial"/>
          <w:sz w:val="24"/>
          <w:szCs w:val="24"/>
          <w:lang w:val="en-US"/>
        </w:rPr>
      </w:pPr>
    </w:p>
    <w:p w:rsidR="0025481A" w:rsidRDefault="0025481A" w:rsidP="00FE0CA4">
      <w:pPr>
        <w:spacing w:line="360" w:lineRule="auto"/>
        <w:jc w:val="both"/>
        <w:rPr>
          <w:rFonts w:ascii="Arial" w:hAnsi="Arial" w:cs="Arial"/>
          <w:sz w:val="24"/>
          <w:szCs w:val="24"/>
          <w:lang w:val="en-US"/>
        </w:rPr>
      </w:pPr>
      <w:r>
        <w:rPr>
          <w:rFonts w:ascii="Arial" w:hAnsi="Arial" w:cs="Arial"/>
          <w:sz w:val="24"/>
          <w:szCs w:val="24"/>
          <w:lang w:val="en-US"/>
        </w:rPr>
        <w:t>[10]</w:t>
      </w:r>
      <w:r w:rsidR="00594A60">
        <w:rPr>
          <w:rFonts w:ascii="Arial" w:hAnsi="Arial" w:cs="Arial"/>
          <w:sz w:val="24"/>
          <w:szCs w:val="24"/>
          <w:lang w:val="en-US"/>
        </w:rPr>
        <w:tab/>
      </w:r>
      <w:r w:rsidR="00FC5ABE">
        <w:rPr>
          <w:rFonts w:ascii="Arial" w:hAnsi="Arial" w:cs="Arial"/>
          <w:sz w:val="24"/>
          <w:szCs w:val="24"/>
          <w:lang w:val="en-US"/>
        </w:rPr>
        <w:t>The Standard Operating Procedures (SOPs)</w:t>
      </w:r>
      <w:r w:rsidR="00F434EB">
        <w:rPr>
          <w:rFonts w:ascii="Arial" w:hAnsi="Arial" w:cs="Arial"/>
          <w:sz w:val="24"/>
          <w:szCs w:val="24"/>
          <w:lang w:val="en-US"/>
        </w:rPr>
        <w:t xml:space="preserve"> </w:t>
      </w:r>
      <w:r w:rsidR="00FC5ABE">
        <w:rPr>
          <w:rFonts w:ascii="Arial" w:hAnsi="Arial" w:cs="Arial"/>
          <w:sz w:val="24"/>
          <w:szCs w:val="24"/>
          <w:lang w:val="en-US"/>
        </w:rPr>
        <w:t xml:space="preserve">for CPWD Works Manual are to be </w:t>
      </w:r>
      <w:r w:rsidR="00FB0C0E">
        <w:rPr>
          <w:rFonts w:ascii="Arial" w:hAnsi="Arial" w:cs="Arial"/>
          <w:sz w:val="24"/>
          <w:szCs w:val="24"/>
          <w:lang w:val="en-US"/>
        </w:rPr>
        <w:t>read in conjunction with the provisions of CPWD Works Manual, 2019</w:t>
      </w:r>
      <w:r w:rsidR="00C753C4">
        <w:rPr>
          <w:rFonts w:ascii="Arial" w:hAnsi="Arial" w:cs="Arial"/>
          <w:sz w:val="24"/>
          <w:szCs w:val="24"/>
          <w:lang w:val="en-US"/>
        </w:rPr>
        <w:t xml:space="preserve">. Relevant </w:t>
      </w:r>
      <w:r w:rsidR="00403B10">
        <w:rPr>
          <w:rFonts w:ascii="Arial" w:hAnsi="Arial" w:cs="Arial"/>
          <w:sz w:val="24"/>
          <w:szCs w:val="24"/>
          <w:lang w:val="en-US"/>
        </w:rPr>
        <w:t>portion</w:t>
      </w:r>
      <w:r w:rsidR="003A3CC8">
        <w:rPr>
          <w:rFonts w:ascii="Arial" w:hAnsi="Arial" w:cs="Arial"/>
          <w:sz w:val="24"/>
          <w:szCs w:val="24"/>
          <w:lang w:val="en-US"/>
        </w:rPr>
        <w:t>s</w:t>
      </w:r>
      <w:r w:rsidR="00403B10">
        <w:rPr>
          <w:rFonts w:ascii="Arial" w:hAnsi="Arial" w:cs="Arial"/>
          <w:sz w:val="24"/>
          <w:szCs w:val="24"/>
          <w:lang w:val="en-US"/>
        </w:rPr>
        <w:t xml:space="preserve"> of Chapter 5 (Contract Management) </w:t>
      </w:r>
      <w:r w:rsidR="00997090">
        <w:rPr>
          <w:rFonts w:ascii="Arial" w:hAnsi="Arial" w:cs="Arial"/>
          <w:sz w:val="24"/>
          <w:szCs w:val="24"/>
          <w:lang w:val="en-US"/>
        </w:rPr>
        <w:t>of the CPWD Works Manual 2019</w:t>
      </w:r>
      <w:r w:rsidR="00ED108B">
        <w:rPr>
          <w:rFonts w:ascii="Arial" w:hAnsi="Arial" w:cs="Arial"/>
          <w:sz w:val="24"/>
          <w:szCs w:val="24"/>
          <w:lang w:val="en-US"/>
        </w:rPr>
        <w:t xml:space="preserve"> </w:t>
      </w:r>
      <w:r w:rsidR="00C53FF4">
        <w:rPr>
          <w:rFonts w:ascii="Arial" w:hAnsi="Arial" w:cs="Arial"/>
          <w:sz w:val="24"/>
          <w:szCs w:val="24"/>
          <w:lang w:val="en-US"/>
        </w:rPr>
        <w:t>are reproduced hereunder:</w:t>
      </w:r>
    </w:p>
    <w:p w:rsidR="001B2309" w:rsidRDefault="001B2309" w:rsidP="00FE0CA4">
      <w:pPr>
        <w:spacing w:line="360" w:lineRule="auto"/>
        <w:jc w:val="both"/>
        <w:rPr>
          <w:rFonts w:ascii="Arial" w:hAnsi="Arial" w:cs="Arial"/>
          <w:sz w:val="24"/>
          <w:szCs w:val="24"/>
          <w:lang w:val="en-US"/>
        </w:rPr>
      </w:pPr>
    </w:p>
    <w:p w:rsidR="001B2309" w:rsidRPr="002E258B" w:rsidRDefault="00FF52AD" w:rsidP="002E258B">
      <w:pPr>
        <w:ind w:left="2160"/>
        <w:jc w:val="both"/>
        <w:rPr>
          <w:rFonts w:ascii="Arial" w:hAnsi="Arial" w:cs="Arial"/>
          <w:b/>
          <w:sz w:val="20"/>
          <w:szCs w:val="20"/>
          <w:lang w:val="en-US"/>
        </w:rPr>
      </w:pPr>
      <w:r w:rsidRPr="002E258B">
        <w:rPr>
          <w:rFonts w:ascii="Arial" w:hAnsi="Arial" w:cs="Arial"/>
          <w:b/>
          <w:sz w:val="20"/>
          <w:szCs w:val="20"/>
          <w:lang w:val="en-US"/>
        </w:rPr>
        <w:t>5.6.4</w:t>
      </w:r>
      <w:r w:rsidRPr="002E258B">
        <w:rPr>
          <w:rFonts w:ascii="Arial" w:hAnsi="Arial" w:cs="Arial"/>
          <w:b/>
          <w:sz w:val="20"/>
          <w:szCs w:val="20"/>
          <w:lang w:val="en-US"/>
        </w:rPr>
        <w:tab/>
      </w:r>
      <w:r w:rsidR="00965B14" w:rsidRPr="005276EA">
        <w:rPr>
          <w:rFonts w:ascii="Arial" w:hAnsi="Arial" w:cs="Arial"/>
          <w:b/>
          <w:sz w:val="20"/>
          <w:szCs w:val="20"/>
          <w:u w:val="single"/>
          <w:lang w:val="en-US"/>
        </w:rPr>
        <w:t>Responsibility for Quality of Work</w:t>
      </w:r>
    </w:p>
    <w:p w:rsidR="00965B14" w:rsidRPr="002E258B" w:rsidRDefault="00965B14" w:rsidP="002E258B">
      <w:pPr>
        <w:ind w:left="2160"/>
        <w:jc w:val="both"/>
        <w:rPr>
          <w:rFonts w:ascii="Arial" w:hAnsi="Arial" w:cs="Arial"/>
          <w:b/>
          <w:sz w:val="20"/>
          <w:szCs w:val="20"/>
          <w:lang w:val="en-US"/>
        </w:rPr>
      </w:pPr>
      <w:r w:rsidRPr="002E258B">
        <w:rPr>
          <w:rFonts w:ascii="Arial" w:hAnsi="Arial" w:cs="Arial"/>
          <w:b/>
          <w:sz w:val="20"/>
          <w:szCs w:val="20"/>
          <w:lang w:val="en-US"/>
        </w:rPr>
        <w:tab/>
      </w:r>
      <w:r w:rsidR="00AD39C9" w:rsidRPr="002E258B">
        <w:rPr>
          <w:rFonts w:ascii="Arial" w:hAnsi="Arial" w:cs="Arial"/>
          <w:b/>
          <w:sz w:val="20"/>
          <w:szCs w:val="20"/>
          <w:lang w:val="en-US"/>
        </w:rPr>
        <w:t xml:space="preserve">The officer who records/test checks the measurements for an item of work will be responsible </w:t>
      </w:r>
      <w:r w:rsidR="00FB0F43" w:rsidRPr="002E258B">
        <w:rPr>
          <w:rFonts w:ascii="Arial" w:hAnsi="Arial" w:cs="Arial"/>
          <w:b/>
          <w:sz w:val="20"/>
          <w:szCs w:val="20"/>
          <w:lang w:val="en-US"/>
        </w:rPr>
        <w:t>for the quality</w:t>
      </w:r>
      <w:r w:rsidR="00D0324A" w:rsidRPr="002E258B">
        <w:rPr>
          <w:rFonts w:ascii="Arial" w:hAnsi="Arial" w:cs="Arial"/>
          <w:b/>
          <w:sz w:val="20"/>
          <w:szCs w:val="20"/>
          <w:lang w:val="en-US"/>
        </w:rPr>
        <w:t xml:space="preserve">, quantity/ measurements and dimensional accuracy of that item of work. </w:t>
      </w:r>
      <w:r w:rsidR="00534A6E" w:rsidRPr="002E258B">
        <w:rPr>
          <w:rFonts w:ascii="Arial" w:hAnsi="Arial" w:cs="Arial"/>
          <w:b/>
          <w:sz w:val="20"/>
          <w:szCs w:val="20"/>
          <w:lang w:val="en-US"/>
        </w:rPr>
        <w:t xml:space="preserve">In respect </w:t>
      </w:r>
      <w:r w:rsidR="00285BC7" w:rsidRPr="002E258B">
        <w:rPr>
          <w:rFonts w:ascii="Arial" w:hAnsi="Arial" w:cs="Arial"/>
          <w:b/>
          <w:sz w:val="20"/>
          <w:szCs w:val="20"/>
          <w:lang w:val="en-US"/>
        </w:rPr>
        <w:t xml:space="preserve">of all works, the responsibility </w:t>
      </w:r>
      <w:r w:rsidR="00FF202E" w:rsidRPr="002E258B">
        <w:rPr>
          <w:rFonts w:ascii="Arial" w:hAnsi="Arial" w:cs="Arial"/>
          <w:b/>
          <w:sz w:val="20"/>
          <w:szCs w:val="20"/>
          <w:lang w:val="en-US"/>
        </w:rPr>
        <w:t>of various officers for checking of materials and workmanship of items of works shall be as given in SOP 5/10. The T/S Au</w:t>
      </w:r>
      <w:r w:rsidR="009258C9" w:rsidRPr="002E258B">
        <w:rPr>
          <w:rFonts w:ascii="Arial" w:hAnsi="Arial" w:cs="Arial"/>
          <w:b/>
          <w:sz w:val="20"/>
          <w:szCs w:val="20"/>
          <w:lang w:val="en-US"/>
        </w:rPr>
        <w:t>thority</w:t>
      </w:r>
      <w:r w:rsidR="00510B04" w:rsidRPr="002E258B">
        <w:rPr>
          <w:rFonts w:ascii="Arial" w:hAnsi="Arial" w:cs="Arial"/>
          <w:b/>
          <w:sz w:val="20"/>
          <w:szCs w:val="20"/>
          <w:lang w:val="en-US"/>
        </w:rPr>
        <w:t xml:space="preserve"> shall be responsible for the overall quality of work.</w:t>
      </w:r>
    </w:p>
    <w:p w:rsidR="009F3B69" w:rsidRPr="002E258B" w:rsidRDefault="009F3B69" w:rsidP="002E258B">
      <w:pPr>
        <w:ind w:left="2160"/>
        <w:jc w:val="both"/>
        <w:rPr>
          <w:rFonts w:ascii="Arial" w:hAnsi="Arial" w:cs="Arial"/>
          <w:b/>
          <w:sz w:val="20"/>
          <w:szCs w:val="20"/>
          <w:lang w:val="en-US"/>
        </w:rPr>
      </w:pP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5.12 Measurement of Work</w:t>
      </w:r>
    </w:p>
    <w:p w:rsidR="001B2309" w:rsidRPr="00836893" w:rsidRDefault="001B2309" w:rsidP="002E258B">
      <w:pPr>
        <w:ind w:left="2160"/>
        <w:jc w:val="both"/>
        <w:rPr>
          <w:rFonts w:ascii="Arial" w:hAnsi="Arial" w:cs="Arial"/>
          <w:b/>
          <w:sz w:val="20"/>
          <w:szCs w:val="20"/>
          <w:u w:val="single"/>
          <w:lang w:val="en-US"/>
        </w:rPr>
      </w:pPr>
      <w:r w:rsidRPr="002E258B">
        <w:rPr>
          <w:rFonts w:ascii="Arial" w:hAnsi="Arial" w:cs="Arial"/>
          <w:b/>
          <w:sz w:val="20"/>
          <w:szCs w:val="20"/>
          <w:lang w:val="en-US"/>
        </w:rPr>
        <w:tab/>
      </w:r>
      <w:r w:rsidRPr="00836893">
        <w:rPr>
          <w:rFonts w:ascii="Arial" w:hAnsi="Arial" w:cs="Arial"/>
          <w:b/>
          <w:sz w:val="20"/>
          <w:szCs w:val="20"/>
          <w:u w:val="single"/>
          <w:lang w:val="en-US"/>
        </w:rPr>
        <w:t>All measurement</w:t>
      </w:r>
      <w:r w:rsidR="00ED7E3F" w:rsidRPr="00836893">
        <w:rPr>
          <w:rFonts w:ascii="Arial" w:hAnsi="Arial" w:cs="Arial"/>
          <w:b/>
          <w:sz w:val="20"/>
          <w:szCs w:val="20"/>
          <w:u w:val="single"/>
          <w:lang w:val="en-US"/>
        </w:rPr>
        <w:t>s</w:t>
      </w:r>
      <w:r w:rsidRPr="00836893">
        <w:rPr>
          <w:rFonts w:ascii="Arial" w:hAnsi="Arial" w:cs="Arial"/>
          <w:b/>
          <w:sz w:val="20"/>
          <w:szCs w:val="20"/>
          <w:u w:val="single"/>
          <w:lang w:val="en-US"/>
        </w:rPr>
        <w:t xml:space="preserve"> are to be done as per provisions of GCC and abstract of schedule of measurements and payments are to be entered through PFMS portal of CPWD using E-MB module. </w:t>
      </w:r>
    </w:p>
    <w:p w:rsidR="00ED7E3F" w:rsidRPr="002E258B" w:rsidRDefault="00ED7E3F" w:rsidP="002E258B">
      <w:pPr>
        <w:ind w:left="2160"/>
        <w:jc w:val="both"/>
        <w:rPr>
          <w:rFonts w:ascii="Arial" w:hAnsi="Arial" w:cs="Arial"/>
          <w:b/>
          <w:sz w:val="20"/>
          <w:szCs w:val="20"/>
          <w:lang w:val="en-US"/>
        </w:rPr>
      </w:pP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5.12.1 In Case Physical Measurement Books are Used</w:t>
      </w: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ab/>
        <w:t>The procedures on operation of MB i.e. writing of MB, Recording of measurement, Movement of MB, Transfer of MB, Review of MB, Loss of MB etc</w:t>
      </w:r>
      <w:r w:rsidR="00BD7AB4">
        <w:rPr>
          <w:rFonts w:ascii="Arial" w:hAnsi="Arial" w:cs="Arial"/>
          <w:b/>
          <w:sz w:val="20"/>
          <w:szCs w:val="20"/>
          <w:lang w:val="en-US"/>
        </w:rPr>
        <w:t>.</w:t>
      </w:r>
      <w:r w:rsidRPr="002E258B">
        <w:rPr>
          <w:rFonts w:ascii="Arial" w:hAnsi="Arial" w:cs="Arial"/>
          <w:b/>
          <w:sz w:val="20"/>
          <w:szCs w:val="20"/>
          <w:lang w:val="en-US"/>
        </w:rPr>
        <w:t xml:space="preserve"> are given in SOP 5/20.</w:t>
      </w:r>
    </w:p>
    <w:p w:rsidR="00ED7E3F" w:rsidRPr="002E258B" w:rsidRDefault="00ED7E3F" w:rsidP="002E258B">
      <w:pPr>
        <w:ind w:left="2160"/>
        <w:jc w:val="both"/>
        <w:rPr>
          <w:rFonts w:ascii="Arial" w:hAnsi="Arial" w:cs="Arial"/>
          <w:b/>
          <w:sz w:val="20"/>
          <w:szCs w:val="20"/>
          <w:lang w:val="en-US"/>
        </w:rPr>
      </w:pP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5.12.3 Measurements for Inadmissible Items</w:t>
      </w: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Items claimed by the contractor which in the wisdom of the Engineer in Charge are not admissible for payment, measurements should be recorded without prejudice for record purposes only under heading “Inadmissible items claimed but not included in the payment” so that in case it is subsequently decided to admit the contractor’s claims in DRC/Arbitrations/Court proceedings, there should be no difficulty in determining the quantities of such work done. </w:t>
      </w:r>
    </w:p>
    <w:p w:rsidR="00ED7E3F" w:rsidRPr="002E258B" w:rsidRDefault="00ED7E3F" w:rsidP="002E258B">
      <w:pPr>
        <w:ind w:left="2160"/>
        <w:jc w:val="both"/>
        <w:rPr>
          <w:rFonts w:ascii="Arial" w:hAnsi="Arial" w:cs="Arial"/>
          <w:b/>
          <w:sz w:val="20"/>
          <w:szCs w:val="20"/>
          <w:lang w:val="en-US"/>
        </w:rPr>
      </w:pP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 xml:space="preserve">5.12.5 </w:t>
      </w:r>
      <w:r w:rsidRPr="008707C8">
        <w:rPr>
          <w:rFonts w:ascii="Arial" w:hAnsi="Arial" w:cs="Arial"/>
          <w:b/>
          <w:sz w:val="20"/>
          <w:szCs w:val="20"/>
          <w:u w:val="single"/>
          <w:lang w:val="en-US"/>
        </w:rPr>
        <w:t>Advance Payments for Work Done and Measurement/Not Measured</w:t>
      </w:r>
    </w:p>
    <w:p w:rsidR="001B2309" w:rsidRPr="002E258B" w:rsidRDefault="001B2309"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Advance payments can be made to the </w:t>
      </w:r>
      <w:proofErr w:type="spellStart"/>
      <w:r w:rsidRPr="002E258B">
        <w:rPr>
          <w:rFonts w:ascii="Arial" w:hAnsi="Arial" w:cs="Arial"/>
          <w:b/>
          <w:sz w:val="20"/>
          <w:szCs w:val="20"/>
          <w:lang w:val="en-US"/>
        </w:rPr>
        <w:t>contractoron</w:t>
      </w:r>
      <w:proofErr w:type="spellEnd"/>
      <w:r w:rsidRPr="002E258B">
        <w:rPr>
          <w:rFonts w:ascii="Arial" w:hAnsi="Arial" w:cs="Arial"/>
          <w:b/>
          <w:sz w:val="20"/>
          <w:szCs w:val="20"/>
          <w:lang w:val="en-US"/>
        </w:rPr>
        <w:t xml:space="preserve"> a running account bill form for the work done and measurements submitted by him, but not checked, on receipt of an application from the contractor for financial aid in the shape of part payment. It can be paid by the Engineer in Charge as a lump-sum advance payment on Hand Receipt Form 28, subject to the conditions given in SOP 5/22. </w:t>
      </w:r>
    </w:p>
    <w:p w:rsidR="00924A41" w:rsidRPr="002E258B" w:rsidRDefault="00924A41" w:rsidP="002E258B">
      <w:pPr>
        <w:ind w:left="720"/>
        <w:jc w:val="both"/>
        <w:rPr>
          <w:rFonts w:ascii="Arial" w:hAnsi="Arial" w:cs="Arial"/>
          <w:sz w:val="20"/>
          <w:szCs w:val="20"/>
          <w:lang w:val="en-US"/>
        </w:rPr>
      </w:pPr>
    </w:p>
    <w:p w:rsidR="00924A41" w:rsidRPr="005B3F33" w:rsidRDefault="00924A41" w:rsidP="002E258B">
      <w:pPr>
        <w:ind w:left="2160"/>
        <w:jc w:val="both"/>
        <w:rPr>
          <w:rFonts w:ascii="Arial" w:hAnsi="Arial" w:cs="Arial"/>
          <w:b/>
          <w:sz w:val="20"/>
          <w:szCs w:val="20"/>
          <w:u w:val="single"/>
          <w:lang w:val="en-US"/>
        </w:rPr>
      </w:pPr>
      <w:r w:rsidRPr="002E258B">
        <w:rPr>
          <w:rFonts w:ascii="Arial" w:hAnsi="Arial" w:cs="Arial"/>
          <w:b/>
          <w:sz w:val="20"/>
          <w:szCs w:val="20"/>
          <w:lang w:val="en-US"/>
        </w:rPr>
        <w:t xml:space="preserve">SOP NO. 5/10 </w:t>
      </w:r>
      <w:r w:rsidRPr="005B3F33">
        <w:rPr>
          <w:rFonts w:ascii="Arial" w:hAnsi="Arial" w:cs="Arial"/>
          <w:b/>
          <w:sz w:val="20"/>
          <w:szCs w:val="20"/>
          <w:u w:val="single"/>
          <w:lang w:val="en-US"/>
        </w:rPr>
        <w:t>Responsibility of Officers for Quality of Work (Refer Para 5.6.4)</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1. To ensure that materials duly approved are used in the work, samples of various materials are approved by the Engineer in Charge and by NIT approving authority not below the rank of SE for projects above the powers of EE. </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2. Wherever necessary the above mentioned authorities approve the sources for respective materials.</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3. Approved samples of materials are signed by the approving authority and the contractor and preserved till the end of the project. </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lastRenderedPageBreak/>
        <w:t>4. Samples of various materials, fittings are approved well in advance and displayed at sites of works with make and name of the manufacturer/supplier.</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5. The material non-conforming to specifications are promptly rejected and removed from site. </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6. It is incumbent upon the Engineer in Charge to keep a watch over regular testing of materials before making payment at the stage of each running bill. For this purpose, a </w:t>
      </w:r>
      <w:proofErr w:type="spellStart"/>
      <w:r w:rsidRPr="002E258B">
        <w:rPr>
          <w:rFonts w:ascii="Arial" w:hAnsi="Arial" w:cs="Arial"/>
          <w:b/>
          <w:sz w:val="20"/>
          <w:szCs w:val="20"/>
          <w:lang w:val="en-US"/>
        </w:rPr>
        <w:t>proforma</w:t>
      </w:r>
      <w:proofErr w:type="spellEnd"/>
      <w:r w:rsidRPr="002E258B">
        <w:rPr>
          <w:rFonts w:ascii="Arial" w:hAnsi="Arial" w:cs="Arial"/>
          <w:b/>
          <w:sz w:val="20"/>
          <w:szCs w:val="20"/>
          <w:lang w:val="en-US"/>
        </w:rPr>
        <w:t xml:space="preserve"> as per Annexure-54 is prescribed. </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7. Samples for tests are taken mostly by the Junior Engineers, or some by the Assistant Engineers.</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8. Samples for 10% of mandatory tests are collected by the Engineer in Charges. 10% of the field tests are got done by the Engineer in Charges in their presence.</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9. A Guard file is maintained at all work sites, containing copies of all inspection reports to-date.</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10. Site Order book, Record of test., etc. </w:t>
      </w:r>
      <w:proofErr w:type="gramStart"/>
      <w:r w:rsidRPr="002E258B">
        <w:rPr>
          <w:rFonts w:ascii="Arial" w:hAnsi="Arial" w:cs="Arial"/>
          <w:b/>
          <w:sz w:val="20"/>
          <w:szCs w:val="20"/>
          <w:lang w:val="en-US"/>
        </w:rPr>
        <w:t>are</w:t>
      </w:r>
      <w:proofErr w:type="gramEnd"/>
      <w:r w:rsidRPr="002E258B">
        <w:rPr>
          <w:rFonts w:ascii="Arial" w:hAnsi="Arial" w:cs="Arial"/>
          <w:b/>
          <w:sz w:val="20"/>
          <w:szCs w:val="20"/>
          <w:lang w:val="en-US"/>
        </w:rPr>
        <w:t xml:space="preserve"> put up for entries and reviewed by the inspecting officers</w:t>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11. The inspecting officers of the rank of Superintending Engineer and above not only confine themselves to review of progress, coordination and general matters, but also inspect the work from quality Assurance aspects. </w:t>
      </w:r>
      <w:r w:rsidRPr="002E258B">
        <w:rPr>
          <w:rFonts w:ascii="Arial" w:hAnsi="Arial" w:cs="Arial"/>
          <w:b/>
          <w:sz w:val="20"/>
          <w:szCs w:val="20"/>
          <w:lang w:val="en-US"/>
        </w:rPr>
        <w:br/>
      </w:r>
    </w:p>
    <w:p w:rsidR="00924A41" w:rsidRPr="002E258B" w:rsidRDefault="00924A41" w:rsidP="00F3113A">
      <w:pPr>
        <w:ind w:left="2880"/>
        <w:jc w:val="both"/>
        <w:rPr>
          <w:rFonts w:ascii="Arial" w:hAnsi="Arial" w:cs="Arial"/>
          <w:b/>
          <w:sz w:val="20"/>
          <w:szCs w:val="20"/>
          <w:lang w:val="en-US"/>
        </w:rPr>
      </w:pPr>
      <w:r w:rsidRPr="002E258B">
        <w:rPr>
          <w:rFonts w:ascii="Arial" w:hAnsi="Arial" w:cs="Arial"/>
          <w:b/>
          <w:sz w:val="20"/>
          <w:szCs w:val="20"/>
          <w:lang w:val="en-US"/>
        </w:rPr>
        <w:t xml:space="preserve">12. The Engineer in Charge invariably reviews and signs the guard file of earlier inspections, Site Order Book, Register of tests carried out etc. </w:t>
      </w:r>
    </w:p>
    <w:p w:rsidR="00924A41" w:rsidRPr="002E258B" w:rsidRDefault="00924A41" w:rsidP="002E258B">
      <w:pPr>
        <w:ind w:left="2160"/>
        <w:jc w:val="both"/>
        <w:rPr>
          <w:rFonts w:ascii="Arial" w:hAnsi="Arial" w:cs="Arial"/>
          <w:b/>
          <w:sz w:val="20"/>
          <w:szCs w:val="20"/>
          <w:lang w:val="en-US"/>
        </w:rPr>
      </w:pPr>
    </w:p>
    <w:p w:rsidR="00924A41" w:rsidRPr="002E258B" w:rsidRDefault="00924A41" w:rsidP="002E258B">
      <w:pPr>
        <w:ind w:left="2160" w:firstLine="720"/>
        <w:jc w:val="both"/>
        <w:rPr>
          <w:rFonts w:ascii="Arial" w:hAnsi="Arial" w:cs="Arial"/>
          <w:b/>
          <w:sz w:val="20"/>
          <w:szCs w:val="20"/>
          <w:lang w:val="en-US"/>
        </w:rPr>
      </w:pPr>
      <w:r w:rsidRPr="002E258B">
        <w:rPr>
          <w:rFonts w:ascii="Arial" w:hAnsi="Arial" w:cs="Arial"/>
          <w:b/>
          <w:sz w:val="20"/>
          <w:szCs w:val="20"/>
          <w:lang w:val="en-US"/>
        </w:rPr>
        <w:t>13. Checklist</w:t>
      </w:r>
    </w:p>
    <w:p w:rsidR="00924A41" w:rsidRPr="002E258B" w:rsidRDefault="00924A41" w:rsidP="002E258B">
      <w:pPr>
        <w:ind w:left="2880"/>
        <w:jc w:val="both"/>
        <w:rPr>
          <w:rFonts w:ascii="Arial" w:hAnsi="Arial" w:cs="Arial"/>
          <w:b/>
          <w:sz w:val="20"/>
          <w:szCs w:val="20"/>
          <w:lang w:val="en-US"/>
        </w:rPr>
      </w:pPr>
      <w:r w:rsidRPr="002E258B">
        <w:rPr>
          <w:rFonts w:ascii="Arial" w:hAnsi="Arial" w:cs="Arial"/>
          <w:b/>
          <w:sz w:val="20"/>
          <w:szCs w:val="20"/>
          <w:lang w:val="en-US"/>
        </w:rPr>
        <w:t>(i) As and when any important item is taken up for execution, the Junior Engineer/Assistant Engineer should go through the specifications and invariably make a checklist.</w:t>
      </w:r>
    </w:p>
    <w:p w:rsidR="00924A41" w:rsidRPr="002E258B" w:rsidRDefault="00924A41" w:rsidP="002E258B">
      <w:pPr>
        <w:ind w:left="2880"/>
        <w:jc w:val="both"/>
        <w:rPr>
          <w:rFonts w:ascii="Arial" w:hAnsi="Arial" w:cs="Arial"/>
          <w:b/>
          <w:sz w:val="20"/>
          <w:szCs w:val="20"/>
          <w:lang w:val="en-US"/>
        </w:rPr>
      </w:pPr>
      <w:r w:rsidRPr="002E258B">
        <w:rPr>
          <w:rFonts w:ascii="Arial" w:hAnsi="Arial" w:cs="Arial"/>
          <w:b/>
          <w:sz w:val="20"/>
          <w:szCs w:val="20"/>
          <w:lang w:val="en-US"/>
        </w:rPr>
        <w:t xml:space="preserve">(ii) This Checklist is got approved from the Engineer in Charged, and is shown to the inspecting officers. </w:t>
      </w:r>
    </w:p>
    <w:p w:rsidR="00924A41" w:rsidRPr="002E258B" w:rsidRDefault="00924A41" w:rsidP="002E258B">
      <w:pPr>
        <w:ind w:left="2880"/>
        <w:jc w:val="both"/>
        <w:rPr>
          <w:rFonts w:ascii="Arial" w:hAnsi="Arial" w:cs="Arial"/>
          <w:b/>
          <w:sz w:val="20"/>
          <w:szCs w:val="20"/>
          <w:lang w:val="en-US"/>
        </w:rPr>
      </w:pPr>
      <w:r w:rsidRPr="002E258B">
        <w:rPr>
          <w:rFonts w:ascii="Arial" w:hAnsi="Arial" w:cs="Arial"/>
          <w:b/>
          <w:sz w:val="20"/>
          <w:szCs w:val="20"/>
          <w:lang w:val="en-US"/>
        </w:rPr>
        <w:t xml:space="preserve">(iii) The important items inter-alia include foundation work, including reinforcement and shuttering, brickwork, cast-in-situ mosaic flooring, doors &amp; windows, plumbing, including water supply pipe lines, roof treatment, earth filling etc. which are a few illustrative items for checklist purposes. </w:t>
      </w:r>
    </w:p>
    <w:p w:rsidR="00924A41" w:rsidRPr="002E258B" w:rsidRDefault="00924A41" w:rsidP="002E258B">
      <w:pPr>
        <w:ind w:left="2880"/>
        <w:jc w:val="both"/>
        <w:rPr>
          <w:rFonts w:ascii="Arial" w:hAnsi="Arial" w:cs="Arial"/>
          <w:b/>
          <w:sz w:val="20"/>
          <w:szCs w:val="20"/>
          <w:lang w:val="en-US"/>
        </w:rPr>
      </w:pPr>
      <w:proofErr w:type="gramStart"/>
      <w:r w:rsidRPr="002E258B">
        <w:rPr>
          <w:rFonts w:ascii="Arial" w:hAnsi="Arial" w:cs="Arial"/>
          <w:b/>
          <w:sz w:val="20"/>
          <w:szCs w:val="20"/>
          <w:lang w:val="en-US"/>
        </w:rPr>
        <w:t>(iv) Sample</w:t>
      </w:r>
      <w:proofErr w:type="gramEnd"/>
      <w:r w:rsidRPr="002E258B">
        <w:rPr>
          <w:rFonts w:ascii="Arial" w:hAnsi="Arial" w:cs="Arial"/>
          <w:b/>
          <w:sz w:val="20"/>
          <w:szCs w:val="20"/>
          <w:lang w:val="en-US"/>
        </w:rPr>
        <w:t xml:space="preserve"> checklists for items of concrete for raft, columns/beams/slabs, water supply lines, brickwork and plastering are given in Annexure- 26 for guidance. </w:t>
      </w:r>
    </w:p>
    <w:p w:rsidR="00F42730" w:rsidRPr="002E258B" w:rsidRDefault="00F42730" w:rsidP="002E258B">
      <w:pPr>
        <w:ind w:left="2880"/>
        <w:jc w:val="both"/>
        <w:rPr>
          <w:rFonts w:ascii="Arial" w:hAnsi="Arial" w:cs="Arial"/>
          <w:b/>
          <w:sz w:val="20"/>
          <w:szCs w:val="20"/>
          <w:lang w:val="en-US"/>
        </w:rPr>
      </w:pPr>
    </w:p>
    <w:p w:rsidR="00924A41" w:rsidRPr="002E258B" w:rsidRDefault="00924A41" w:rsidP="00531666">
      <w:pPr>
        <w:ind w:left="2880"/>
        <w:jc w:val="both"/>
        <w:rPr>
          <w:rFonts w:ascii="Arial" w:hAnsi="Arial" w:cs="Arial"/>
          <w:b/>
          <w:sz w:val="20"/>
          <w:szCs w:val="20"/>
          <w:lang w:val="en-US"/>
        </w:rPr>
      </w:pPr>
      <w:r w:rsidRPr="002E258B">
        <w:rPr>
          <w:rFonts w:ascii="Arial" w:hAnsi="Arial" w:cs="Arial"/>
          <w:b/>
          <w:sz w:val="20"/>
          <w:szCs w:val="20"/>
          <w:lang w:val="en-US"/>
        </w:rPr>
        <w:t xml:space="preserve">14. To avoid dampness and leakage, the Engineer in Charges ensures that necessary tests are carried out for proper slopes of canopies, </w:t>
      </w:r>
      <w:proofErr w:type="spellStart"/>
      <w:r w:rsidRPr="002E258B">
        <w:rPr>
          <w:rFonts w:ascii="Arial" w:hAnsi="Arial" w:cs="Arial"/>
          <w:b/>
          <w:sz w:val="20"/>
          <w:szCs w:val="20"/>
          <w:lang w:val="en-US"/>
        </w:rPr>
        <w:t>chajjas</w:t>
      </w:r>
      <w:proofErr w:type="spellEnd"/>
      <w:r w:rsidRPr="002E258B">
        <w:rPr>
          <w:rFonts w:ascii="Arial" w:hAnsi="Arial" w:cs="Arial"/>
          <w:b/>
          <w:sz w:val="20"/>
          <w:szCs w:val="20"/>
          <w:lang w:val="en-US"/>
        </w:rPr>
        <w:t xml:space="preserve">, terracing, drainage and sanitary works before these are covered/concealed, and also ensure rectification of defects noticed. </w:t>
      </w:r>
    </w:p>
    <w:p w:rsidR="00F42730" w:rsidRPr="002E258B" w:rsidRDefault="00F42730" w:rsidP="002E258B">
      <w:pPr>
        <w:ind w:left="2160" w:firstLine="720"/>
        <w:jc w:val="both"/>
        <w:rPr>
          <w:rFonts w:ascii="Arial" w:hAnsi="Arial" w:cs="Arial"/>
          <w:b/>
          <w:sz w:val="20"/>
          <w:szCs w:val="20"/>
          <w:lang w:val="en-US"/>
        </w:rPr>
      </w:pPr>
    </w:p>
    <w:p w:rsidR="00924A41" w:rsidRPr="002E258B" w:rsidRDefault="00924A41" w:rsidP="00531666">
      <w:pPr>
        <w:ind w:left="2880"/>
        <w:jc w:val="both"/>
        <w:rPr>
          <w:rFonts w:ascii="Arial" w:hAnsi="Arial" w:cs="Arial"/>
          <w:b/>
          <w:sz w:val="20"/>
          <w:szCs w:val="20"/>
          <w:lang w:val="en-US"/>
        </w:rPr>
      </w:pPr>
      <w:r w:rsidRPr="002E258B">
        <w:rPr>
          <w:rFonts w:ascii="Arial" w:hAnsi="Arial" w:cs="Arial"/>
          <w:b/>
          <w:sz w:val="20"/>
          <w:szCs w:val="20"/>
          <w:lang w:val="en-US"/>
        </w:rPr>
        <w:t xml:space="preserve">15. The Engineer in Charge ensure availability of the required test </w:t>
      </w:r>
      <w:proofErr w:type="spellStart"/>
      <w:r w:rsidRPr="002E258B">
        <w:rPr>
          <w:rFonts w:ascii="Arial" w:hAnsi="Arial" w:cs="Arial"/>
          <w:b/>
          <w:sz w:val="20"/>
          <w:szCs w:val="20"/>
          <w:lang w:val="en-US"/>
        </w:rPr>
        <w:t>equipments</w:t>
      </w:r>
      <w:proofErr w:type="spellEnd"/>
      <w:r w:rsidRPr="002E258B">
        <w:rPr>
          <w:rFonts w:ascii="Arial" w:hAnsi="Arial" w:cs="Arial"/>
          <w:b/>
          <w:sz w:val="20"/>
          <w:szCs w:val="20"/>
          <w:lang w:val="en-US"/>
        </w:rPr>
        <w:t xml:space="preserve"> for field tests, as well as an updated copy of specifications, copies of agreement at sites of works.</w:t>
      </w:r>
    </w:p>
    <w:p w:rsidR="00F42730" w:rsidRPr="002E258B" w:rsidRDefault="00F42730" w:rsidP="002E258B">
      <w:pPr>
        <w:ind w:left="2160" w:firstLine="720"/>
        <w:jc w:val="both"/>
        <w:rPr>
          <w:rFonts w:ascii="Arial" w:hAnsi="Arial" w:cs="Arial"/>
          <w:b/>
          <w:sz w:val="20"/>
          <w:szCs w:val="20"/>
          <w:lang w:val="en-US"/>
        </w:rPr>
      </w:pPr>
    </w:p>
    <w:p w:rsidR="00924A41" w:rsidRPr="002E258B" w:rsidRDefault="00924A41" w:rsidP="00531666">
      <w:pPr>
        <w:ind w:left="2880"/>
        <w:jc w:val="both"/>
        <w:rPr>
          <w:rFonts w:ascii="Arial" w:hAnsi="Arial" w:cs="Arial"/>
          <w:b/>
          <w:sz w:val="20"/>
          <w:szCs w:val="20"/>
          <w:lang w:val="en-US"/>
        </w:rPr>
      </w:pPr>
      <w:r w:rsidRPr="002E258B">
        <w:rPr>
          <w:rFonts w:ascii="Arial" w:hAnsi="Arial" w:cs="Arial"/>
          <w:b/>
          <w:sz w:val="20"/>
          <w:szCs w:val="20"/>
          <w:lang w:val="en-US"/>
        </w:rPr>
        <w:lastRenderedPageBreak/>
        <w:t xml:space="preserve">16. In respect of all works, the responsibility of various officers for checking of materials and workmanship is given in Annexure- 27 </w:t>
      </w:r>
    </w:p>
    <w:p w:rsidR="00924A41" w:rsidRPr="002E258B" w:rsidRDefault="00924A41"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B1557">
        <w:rPr>
          <w:rFonts w:ascii="Arial" w:hAnsi="Arial" w:cs="Arial"/>
          <w:b/>
          <w:sz w:val="20"/>
          <w:szCs w:val="20"/>
          <w:u w:val="single"/>
          <w:lang w:val="en-US"/>
        </w:rPr>
        <w:t>SOP NO. 5/20</w:t>
      </w:r>
      <w:r w:rsidRPr="002E258B">
        <w:rPr>
          <w:rFonts w:ascii="Arial" w:hAnsi="Arial" w:cs="Arial"/>
          <w:b/>
          <w:sz w:val="20"/>
          <w:szCs w:val="20"/>
          <w:lang w:val="en-US"/>
        </w:rPr>
        <w:t>: Physical Measurement Books (Refer Para 5.12.1)</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1. The payments to contractors and others for the work done or other services rendered are made on the basis of measurements recorded in the Measurement Book.</w:t>
      </w:r>
    </w:p>
    <w:p w:rsidR="00F42730" w:rsidRPr="002E258B" w:rsidRDefault="00F42730"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 xml:space="preserve">2. </w:t>
      </w:r>
      <w:r w:rsidRPr="000824FA">
        <w:rPr>
          <w:rFonts w:ascii="Arial" w:hAnsi="Arial" w:cs="Arial"/>
          <w:b/>
          <w:sz w:val="20"/>
          <w:szCs w:val="20"/>
          <w:u w:val="single"/>
          <w:lang w:val="en-US"/>
        </w:rPr>
        <w:t xml:space="preserve">The measurement book is the basis of all accounts of quantities whether of works done by Contractors or by </w:t>
      </w:r>
      <w:proofErr w:type="spellStart"/>
      <w:r w:rsidRPr="000824FA">
        <w:rPr>
          <w:rFonts w:ascii="Arial" w:hAnsi="Arial" w:cs="Arial"/>
          <w:b/>
          <w:sz w:val="20"/>
          <w:szCs w:val="20"/>
          <w:u w:val="single"/>
          <w:lang w:val="en-US"/>
        </w:rPr>
        <w:t>labourers</w:t>
      </w:r>
      <w:proofErr w:type="spellEnd"/>
      <w:r w:rsidRPr="000824FA">
        <w:rPr>
          <w:rFonts w:ascii="Arial" w:hAnsi="Arial" w:cs="Arial"/>
          <w:b/>
          <w:sz w:val="20"/>
          <w:szCs w:val="20"/>
          <w:u w:val="single"/>
          <w:lang w:val="en-US"/>
        </w:rPr>
        <w:t xml:space="preserve"> employed departmentally, or materials received. It is so written that the transactions are readily traceable</w:t>
      </w:r>
      <w:r w:rsidRPr="002E258B">
        <w:rPr>
          <w:rFonts w:ascii="Arial" w:hAnsi="Arial" w:cs="Arial"/>
          <w:b/>
          <w:sz w:val="20"/>
          <w:szCs w:val="20"/>
          <w:lang w:val="en-US"/>
        </w:rPr>
        <w:t xml:space="preserve">. </w:t>
      </w:r>
    </w:p>
    <w:p w:rsidR="00F42730" w:rsidRPr="002E258B" w:rsidRDefault="00F42730"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 xml:space="preserve">3. These books are considered as very important accounts records and maintained very carefully and accurately as these may have to be produced as evidence in a court of law, if and when required. </w:t>
      </w:r>
    </w:p>
    <w:p w:rsidR="00F42730" w:rsidRPr="002E258B" w:rsidRDefault="00F42730"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4. All the measurement Books belonging to a Division, are numbered serially. A register is maintained in from CPWA 92 showing the serial number of each book.</w:t>
      </w:r>
    </w:p>
    <w:p w:rsidR="00F42730" w:rsidRPr="002E258B" w:rsidRDefault="00F42730"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5. A similar register is maintained in the Sub-Divisional Office showing the names of persons, i.e. Assistant Engineer/Junior Engineer, to whom the Measurement Books are issued.</w:t>
      </w:r>
    </w:p>
    <w:p w:rsidR="00F42730" w:rsidRPr="002E258B" w:rsidRDefault="00F42730" w:rsidP="002E258B">
      <w:pPr>
        <w:ind w:left="2160"/>
        <w:jc w:val="both"/>
        <w:rPr>
          <w:rFonts w:ascii="Arial" w:hAnsi="Arial" w:cs="Arial"/>
          <w:b/>
          <w:sz w:val="20"/>
          <w:szCs w:val="20"/>
          <w:lang w:val="en-US"/>
        </w:rPr>
      </w:pPr>
    </w:p>
    <w:p w:rsidR="00924A41"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6. Recording of measurements</w:t>
      </w:r>
    </w:p>
    <w:p w:rsidR="006C585A" w:rsidRPr="002E258B" w:rsidRDefault="006C585A"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w:t>
      </w:r>
      <w:r w:rsidRPr="002E258B">
        <w:rPr>
          <w:rFonts w:ascii="Arial" w:hAnsi="Arial" w:cs="Arial"/>
          <w:b/>
          <w:sz w:val="20"/>
          <w:szCs w:val="20"/>
          <w:lang w:val="en-US"/>
        </w:rPr>
        <w:tab/>
        <w:t>Entries at commencement of measurements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Each set of </w:t>
      </w:r>
      <w:proofErr w:type="gramStart"/>
      <w:r w:rsidRPr="002E258B">
        <w:rPr>
          <w:rFonts w:ascii="Arial" w:hAnsi="Arial" w:cs="Arial"/>
          <w:b/>
          <w:sz w:val="20"/>
          <w:szCs w:val="20"/>
          <w:lang w:val="en-US"/>
        </w:rPr>
        <w:t>measurements  to</w:t>
      </w:r>
      <w:proofErr w:type="gramEnd"/>
      <w:r w:rsidRPr="002E258B">
        <w:rPr>
          <w:rFonts w:ascii="Arial" w:hAnsi="Arial" w:cs="Arial"/>
          <w:b/>
          <w:sz w:val="20"/>
          <w:szCs w:val="20"/>
          <w:lang w:val="en-US"/>
        </w:rPr>
        <w:t xml:space="preserve"> be recorded should commence with </w:t>
      </w:r>
      <w:r w:rsidR="00F42730" w:rsidRPr="002E258B">
        <w:rPr>
          <w:rFonts w:ascii="Arial" w:hAnsi="Arial" w:cs="Arial"/>
          <w:b/>
          <w:sz w:val="20"/>
          <w:szCs w:val="20"/>
          <w:lang w:val="en-US"/>
        </w:rPr>
        <w:t>entries</w:t>
      </w:r>
      <w:r w:rsidRPr="002E258B">
        <w:rPr>
          <w:rFonts w:ascii="Arial" w:hAnsi="Arial" w:cs="Arial"/>
          <w:b/>
          <w:sz w:val="20"/>
          <w:szCs w:val="20"/>
          <w:lang w:val="en-US"/>
        </w:rPr>
        <w:t xml:space="preserve"> </w:t>
      </w:r>
      <w:r w:rsidR="00F42730" w:rsidRPr="002E258B">
        <w:rPr>
          <w:rFonts w:ascii="Arial" w:hAnsi="Arial" w:cs="Arial"/>
          <w:b/>
          <w:sz w:val="20"/>
          <w:szCs w:val="20"/>
          <w:lang w:val="en-US"/>
        </w:rPr>
        <w:t>stating</w:t>
      </w:r>
      <w:r w:rsidRPr="002E258B">
        <w:rPr>
          <w:rFonts w:ascii="Arial" w:hAnsi="Arial" w:cs="Arial"/>
          <w:b/>
          <w:sz w:val="20"/>
          <w:szCs w:val="20"/>
          <w:lang w:val="en-US"/>
        </w:rPr>
        <w:t>:</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In the case of bills for works done:</w:t>
      </w:r>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Full name of work as given in the agreements/estimate.</w:t>
      </w:r>
      <w:proofErr w:type="gramEnd"/>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Location of work.</w:t>
      </w:r>
      <w:proofErr w:type="gramEnd"/>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Name of contractor.</w:t>
      </w:r>
      <w:proofErr w:type="gramEnd"/>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Number and date of agreement.</w:t>
      </w:r>
      <w:proofErr w:type="gramEnd"/>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Date of written order to commence work.</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Date of actual completion of work.</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Date of recording measurements.</w:t>
      </w:r>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Reference to previous measurements.</w:t>
      </w:r>
      <w:proofErr w:type="gramEnd"/>
    </w:p>
    <w:p w:rsidR="00924A41" w:rsidRPr="002E258B" w:rsidRDefault="00924A41"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In the case of bills for supply of materials;</w:t>
      </w:r>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Name of supplier.</w:t>
      </w:r>
      <w:proofErr w:type="gramEnd"/>
    </w:p>
    <w:p w:rsidR="00924A41" w:rsidRPr="002E258B" w:rsidRDefault="00924A41" w:rsidP="002E258B">
      <w:pPr>
        <w:ind w:left="2160"/>
        <w:jc w:val="both"/>
        <w:rPr>
          <w:rFonts w:ascii="Arial" w:hAnsi="Arial" w:cs="Arial"/>
          <w:b/>
          <w:sz w:val="20"/>
          <w:szCs w:val="20"/>
          <w:lang w:val="en-US"/>
        </w:rPr>
      </w:pPr>
      <w:proofErr w:type="gramStart"/>
      <w:r w:rsidRPr="002E258B">
        <w:rPr>
          <w:rFonts w:ascii="Arial" w:hAnsi="Arial" w:cs="Arial"/>
          <w:b/>
          <w:sz w:val="20"/>
          <w:szCs w:val="20"/>
          <w:lang w:val="en-US"/>
        </w:rPr>
        <w:t>Number and date of supply order/agreement.</w:t>
      </w:r>
      <w:proofErr w:type="gramEnd"/>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Purpose of supply in one of the following forms as applicable to the case:</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(i) Stock (for all supplies for stock purposes).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 xml:space="preserve">(ii) “Purchase” for direct issue to the </w:t>
      </w:r>
      <w:proofErr w:type="gramStart"/>
      <w:r w:rsidRPr="002E258B">
        <w:rPr>
          <w:rFonts w:ascii="Arial" w:hAnsi="Arial" w:cs="Arial"/>
          <w:b/>
          <w:sz w:val="20"/>
          <w:szCs w:val="20"/>
          <w:lang w:val="en-US"/>
        </w:rPr>
        <w:t>work(</w:t>
      </w:r>
      <w:proofErr w:type="gramEnd"/>
      <w:r w:rsidRPr="002E258B">
        <w:rPr>
          <w:rFonts w:ascii="Arial" w:hAnsi="Arial" w:cs="Arial"/>
          <w:b/>
          <w:sz w:val="20"/>
          <w:szCs w:val="20"/>
          <w:lang w:val="en-US"/>
        </w:rPr>
        <w:t>full name of the work as given in the estimate is mentioned).</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 xml:space="preserve">(iii) “Purchase” for (full name of work as given in estimate) for issue to contractor ….. </w:t>
      </w:r>
      <w:proofErr w:type="gramStart"/>
      <w:r w:rsidRPr="002E258B">
        <w:rPr>
          <w:rFonts w:ascii="Arial" w:hAnsi="Arial" w:cs="Arial"/>
          <w:b/>
          <w:sz w:val="20"/>
          <w:szCs w:val="20"/>
          <w:lang w:val="en-US"/>
        </w:rPr>
        <w:t>on</w:t>
      </w:r>
      <w:proofErr w:type="gramEnd"/>
      <w:r w:rsidRPr="002E258B">
        <w:rPr>
          <w:rFonts w:ascii="Arial" w:hAnsi="Arial" w:cs="Arial"/>
          <w:b/>
          <w:sz w:val="20"/>
          <w:szCs w:val="20"/>
          <w:lang w:val="en-US"/>
        </w:rPr>
        <w:t>….. :</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Date of written order to commence the supply.</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Date of actual supply.</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Date of recording measurements.</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lastRenderedPageBreak/>
        <w:t>B. Writing of abstract</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(i) A suitable abstract should then be prepared which should collect in the case of measurements for works done. </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C. Nomenclature of item</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 In case of extra/substituted item of work that is not covered in the agreement, the full nomenclature is reproduced in the Measurement Book and the bill form.</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(ii) The full nomenclature of the items is adopted in preparing abstract of final bill in the Measurement Book and also in the bill form for final bills.</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D. Cross reference in case of running account bill</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If the measurements are taken in connection with a running contract, a reference to the last set of measurements, if any, is given.</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 xml:space="preserve">E. </w:t>
      </w:r>
      <w:r w:rsidRPr="006C585A">
        <w:rPr>
          <w:rFonts w:ascii="Arial" w:hAnsi="Arial" w:cs="Arial"/>
          <w:b/>
          <w:sz w:val="20"/>
          <w:szCs w:val="20"/>
          <w:u w:val="single"/>
          <w:lang w:val="en-US"/>
        </w:rPr>
        <w:t>Recording of date of completion</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 If the entire job or contract has been completed, the date of completion is duly recorded.</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(ii) If the measurements taken are the first set of measurements on a running account, or the first and final measurements, this fact is suitably noted against the entries in the Measurement Book, and in the latter case, the actual date of completion is recorded. </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F. Neat recording of measurements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All measurements are recorded neatly in the Measurement Book.</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G. Signature of the contractor</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The signature of the contractor or his/her authorized representative is obtained in the Measurement Book for each set of measurements.</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H. Measurements in ink</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The </w:t>
      </w:r>
      <w:proofErr w:type="gramStart"/>
      <w:r w:rsidRPr="002E258B">
        <w:rPr>
          <w:rFonts w:ascii="Arial" w:hAnsi="Arial" w:cs="Arial"/>
          <w:b/>
          <w:sz w:val="20"/>
          <w:szCs w:val="20"/>
          <w:lang w:val="en-US"/>
        </w:rPr>
        <w:t>measurements is</w:t>
      </w:r>
      <w:proofErr w:type="gramEnd"/>
      <w:r w:rsidRPr="002E258B">
        <w:rPr>
          <w:rFonts w:ascii="Arial" w:hAnsi="Arial" w:cs="Arial"/>
          <w:b/>
          <w:sz w:val="20"/>
          <w:szCs w:val="20"/>
          <w:lang w:val="en-US"/>
        </w:rPr>
        <w:t xml:space="preserve"> recorded in ink.</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I. Making corrections in measurements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 No entry is erased or overwritten. If a mistake is made, it is corrected by crossing out the incorrect words or figures and inserting the correction. The correction thus made is initiated and dated by the officer recording/checking measurements.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(ii) When any measurements are cancelled or disallowed these must be endorsed by the dated initials of the Officer ordering the cancellation or by a reference to his/her orders, initiated by the Officer who made the measurements, the reasons for cancellation being also recorded.</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J. Page number</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 The pages of the Measurement Books are machine numbered.</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(ii) Entries are recorded continuously and no blank page left or torn out. Any pages or space if left out blank inadvertently is cancelled by diagonal lines, the cancellation being attested and dated.</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 xml:space="preserve">K. </w:t>
      </w:r>
      <w:r w:rsidRPr="003E189F">
        <w:rPr>
          <w:rFonts w:ascii="Arial" w:hAnsi="Arial" w:cs="Arial"/>
          <w:b/>
          <w:sz w:val="20"/>
          <w:szCs w:val="20"/>
          <w:u w:val="single"/>
          <w:lang w:val="en-US"/>
        </w:rPr>
        <w:t>Recorded of measurements only by authorized persons</w:t>
      </w:r>
      <w:r w:rsidRPr="002E258B">
        <w:rPr>
          <w:rFonts w:ascii="Arial" w:hAnsi="Arial" w:cs="Arial"/>
          <w:b/>
          <w:sz w:val="20"/>
          <w:szCs w:val="20"/>
          <w:lang w:val="en-US"/>
        </w:rPr>
        <w:t xml:space="preserve"> </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All items of work in a project irrespective of their cost is measured and recorded by the Junior Engineer-in-charge of the work. It </w:t>
      </w:r>
      <w:proofErr w:type="gramStart"/>
      <w:r w:rsidRPr="002E258B">
        <w:rPr>
          <w:rFonts w:ascii="Arial" w:hAnsi="Arial" w:cs="Arial"/>
          <w:b/>
          <w:sz w:val="20"/>
          <w:szCs w:val="20"/>
          <w:lang w:val="en-US"/>
        </w:rPr>
        <w:t>is,</w:t>
      </w:r>
      <w:proofErr w:type="gramEnd"/>
      <w:r w:rsidRPr="002E258B">
        <w:rPr>
          <w:rFonts w:ascii="Arial" w:hAnsi="Arial" w:cs="Arial"/>
          <w:b/>
          <w:sz w:val="20"/>
          <w:szCs w:val="20"/>
          <w:lang w:val="en-US"/>
        </w:rPr>
        <w:t xml:space="preserve"> however, open to the Assistant Engineer or the Engineer in Charge to record measurements for any particular item of work himself.</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L. Measurement of repetitive works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In case of works of repetitive type, detailed measurements of 20% of the total number of units, subject to a minimum of 20 units, need only be recorded.</w:t>
      </w:r>
    </w:p>
    <w:p w:rsidR="00C92C0B" w:rsidRPr="002E258B" w:rsidRDefault="00C92C0B" w:rsidP="002E258B">
      <w:pPr>
        <w:ind w:left="2160"/>
        <w:jc w:val="both"/>
        <w:rPr>
          <w:rFonts w:ascii="Arial" w:hAnsi="Arial" w:cs="Arial"/>
          <w:b/>
          <w:sz w:val="20"/>
          <w:szCs w:val="20"/>
          <w:lang w:val="en-US"/>
        </w:rPr>
      </w:pP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M. Certification of measurements</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The person recording the measurement should record a dated certificate “Measured by me” over his/her full signature in the Measurement Book. </w:t>
      </w:r>
    </w:p>
    <w:p w:rsidR="00C92C0B" w:rsidRPr="002E258B" w:rsidRDefault="00C92C0B" w:rsidP="002E258B">
      <w:pPr>
        <w:ind w:left="2160"/>
        <w:jc w:val="both"/>
        <w:rPr>
          <w:rFonts w:ascii="Arial" w:hAnsi="Arial" w:cs="Arial"/>
          <w:b/>
          <w:sz w:val="20"/>
          <w:szCs w:val="20"/>
          <w:lang w:val="en-US"/>
        </w:rPr>
      </w:pPr>
    </w:p>
    <w:p w:rsidR="00924A41" w:rsidRPr="0055067A" w:rsidRDefault="00924A41" w:rsidP="002E258B">
      <w:pPr>
        <w:ind w:left="2160"/>
        <w:jc w:val="both"/>
        <w:rPr>
          <w:rFonts w:ascii="Arial" w:hAnsi="Arial" w:cs="Arial"/>
          <w:b/>
          <w:sz w:val="20"/>
          <w:szCs w:val="20"/>
          <w:u w:val="single"/>
          <w:lang w:val="en-US"/>
        </w:rPr>
      </w:pPr>
      <w:r w:rsidRPr="002E258B">
        <w:rPr>
          <w:rFonts w:ascii="Arial" w:hAnsi="Arial" w:cs="Arial"/>
          <w:b/>
          <w:sz w:val="20"/>
          <w:szCs w:val="20"/>
          <w:lang w:val="en-US"/>
        </w:rPr>
        <w:t>11.</w:t>
      </w:r>
      <w:r w:rsidRPr="002E258B">
        <w:rPr>
          <w:rFonts w:ascii="Arial" w:hAnsi="Arial" w:cs="Arial"/>
          <w:b/>
          <w:sz w:val="20"/>
          <w:szCs w:val="20"/>
          <w:lang w:val="en-US"/>
        </w:rPr>
        <w:tab/>
      </w:r>
      <w:r w:rsidRPr="0055067A">
        <w:rPr>
          <w:rFonts w:ascii="Arial" w:hAnsi="Arial" w:cs="Arial"/>
          <w:b/>
          <w:sz w:val="20"/>
          <w:szCs w:val="20"/>
          <w:u w:val="single"/>
          <w:lang w:val="en-US"/>
        </w:rPr>
        <w:t>Preparation of bill</w:t>
      </w:r>
    </w:p>
    <w:p w:rsidR="00924A41" w:rsidRPr="002E258B"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(i) On completion of the abstract, the Measurement Book is submitted to the Sub-Divisional Officer, who after carrying out his/her test check should enter the word “Check and bill” with his/her dated initials. </w:t>
      </w:r>
      <w:r w:rsidRPr="00CB0A1C">
        <w:rPr>
          <w:rFonts w:ascii="Arial" w:hAnsi="Arial" w:cs="Arial"/>
          <w:b/>
          <w:sz w:val="20"/>
          <w:szCs w:val="20"/>
          <w:u w:val="single"/>
          <w:lang w:val="en-US"/>
        </w:rPr>
        <w:t>The Sub-Divisional Clerk should then check the calculation of quantities in the abstract, and the bill in case of work carried out by contract, and should then place the Measurement Book and the bill before the Sub-Divisional Officer who, after comparing the two, should sign the bill and the Measurement Book at the end of the abstract</w:t>
      </w:r>
      <w:r w:rsidRPr="002E258B">
        <w:rPr>
          <w:rFonts w:ascii="Arial" w:hAnsi="Arial" w:cs="Arial"/>
          <w:b/>
          <w:sz w:val="20"/>
          <w:szCs w:val="20"/>
          <w:lang w:val="en-US"/>
        </w:rPr>
        <w:t>.</w:t>
      </w:r>
    </w:p>
    <w:p w:rsidR="00924A41" w:rsidRDefault="00924A41" w:rsidP="002E258B">
      <w:pPr>
        <w:ind w:left="2160"/>
        <w:jc w:val="both"/>
        <w:rPr>
          <w:rFonts w:ascii="Arial" w:hAnsi="Arial" w:cs="Arial"/>
          <w:b/>
          <w:sz w:val="20"/>
          <w:szCs w:val="20"/>
          <w:lang w:val="en-US"/>
        </w:rPr>
      </w:pPr>
      <w:r w:rsidRPr="002E258B">
        <w:rPr>
          <w:rFonts w:ascii="Arial" w:hAnsi="Arial" w:cs="Arial"/>
          <w:b/>
          <w:sz w:val="20"/>
          <w:szCs w:val="20"/>
          <w:lang w:val="en-US"/>
        </w:rPr>
        <w:tab/>
        <w:t xml:space="preserve">(ii) All corrections made by the clerical staff </w:t>
      </w:r>
      <w:proofErr w:type="gramStart"/>
      <w:r w:rsidRPr="002E258B">
        <w:rPr>
          <w:rFonts w:ascii="Arial" w:hAnsi="Arial" w:cs="Arial"/>
          <w:b/>
          <w:sz w:val="20"/>
          <w:szCs w:val="20"/>
          <w:lang w:val="en-US"/>
        </w:rPr>
        <w:t>is</w:t>
      </w:r>
      <w:proofErr w:type="gramEnd"/>
      <w:r w:rsidRPr="002E258B">
        <w:rPr>
          <w:rFonts w:ascii="Arial" w:hAnsi="Arial" w:cs="Arial"/>
          <w:b/>
          <w:sz w:val="20"/>
          <w:szCs w:val="20"/>
          <w:lang w:val="en-US"/>
        </w:rPr>
        <w:t xml:space="preserve"> in red ink.  </w:t>
      </w:r>
    </w:p>
    <w:p w:rsidR="00500C31" w:rsidRDefault="00500C31" w:rsidP="002E258B">
      <w:pPr>
        <w:ind w:left="2160"/>
        <w:jc w:val="both"/>
        <w:rPr>
          <w:rFonts w:ascii="Arial" w:hAnsi="Arial" w:cs="Arial"/>
          <w:b/>
          <w:sz w:val="20"/>
          <w:szCs w:val="20"/>
          <w:lang w:val="en-US"/>
        </w:rPr>
      </w:pPr>
    </w:p>
    <w:p w:rsidR="00500C31" w:rsidRPr="00FB358F" w:rsidRDefault="00500C31" w:rsidP="00500C31">
      <w:pPr>
        <w:spacing w:line="360" w:lineRule="auto"/>
        <w:jc w:val="both"/>
        <w:rPr>
          <w:rFonts w:ascii="Arial" w:hAnsi="Arial" w:cs="Arial"/>
          <w:sz w:val="24"/>
          <w:szCs w:val="24"/>
          <w:lang w:val="en-US"/>
        </w:rPr>
      </w:pPr>
      <w:r>
        <w:rPr>
          <w:rFonts w:ascii="Arial" w:hAnsi="Arial" w:cs="Arial"/>
          <w:sz w:val="24"/>
          <w:szCs w:val="24"/>
          <w:lang w:val="en-US"/>
        </w:rPr>
        <w:t>[11]</w:t>
      </w:r>
      <w:r>
        <w:rPr>
          <w:rFonts w:ascii="Arial" w:hAnsi="Arial" w:cs="Arial"/>
          <w:sz w:val="24"/>
          <w:szCs w:val="24"/>
          <w:lang w:val="en-US"/>
        </w:rPr>
        <w:tab/>
        <w:t xml:space="preserve">The list of the approved works and work agency </w:t>
      </w:r>
      <w:r w:rsidR="00692B0F">
        <w:rPr>
          <w:rFonts w:ascii="Arial" w:hAnsi="Arial" w:cs="Arial"/>
          <w:sz w:val="24"/>
          <w:szCs w:val="24"/>
          <w:lang w:val="en-US"/>
        </w:rPr>
        <w:t>for different</w:t>
      </w:r>
      <w:r>
        <w:rPr>
          <w:rFonts w:ascii="Arial" w:hAnsi="Arial" w:cs="Arial"/>
          <w:sz w:val="24"/>
          <w:szCs w:val="24"/>
          <w:lang w:val="en-US"/>
        </w:rPr>
        <w:t xml:space="preserve"> schemes in 8-Chramram (</w:t>
      </w:r>
      <w:proofErr w:type="spellStart"/>
      <w:r>
        <w:rPr>
          <w:rFonts w:ascii="Arial" w:hAnsi="Arial" w:cs="Arial"/>
          <w:sz w:val="24"/>
          <w:szCs w:val="24"/>
          <w:lang w:val="en-US"/>
        </w:rPr>
        <w:t>Saramba</w:t>
      </w:r>
      <w:proofErr w:type="spellEnd"/>
      <w:r>
        <w:rPr>
          <w:rFonts w:ascii="Arial" w:hAnsi="Arial" w:cs="Arial"/>
          <w:sz w:val="24"/>
          <w:szCs w:val="24"/>
          <w:lang w:val="en-US"/>
        </w:rPr>
        <w:t>) DCC under Autonomous District Council Tamenglong are listed in the Table 3 of the Preliminary Inquiry Report and we have inserted the sanctioned amount of the work in the said Table No. 3. Table No. 3 is quoted hereunder:</w:t>
      </w:r>
    </w:p>
    <w:tbl>
      <w:tblPr>
        <w:tblStyle w:val="TableGrid"/>
        <w:tblpPr w:leftFromText="180" w:rightFromText="180" w:vertAnchor="text" w:horzAnchor="margin" w:tblpY="481"/>
        <w:tblW w:w="8721" w:type="dxa"/>
        <w:tblLook w:val="04A0" w:firstRow="1" w:lastRow="0" w:firstColumn="1" w:lastColumn="0" w:noHBand="0" w:noVBand="1"/>
      </w:tblPr>
      <w:tblGrid>
        <w:gridCol w:w="510"/>
        <w:gridCol w:w="2521"/>
        <w:gridCol w:w="1820"/>
        <w:gridCol w:w="1476"/>
        <w:gridCol w:w="1207"/>
        <w:gridCol w:w="1187"/>
      </w:tblGrid>
      <w:tr w:rsidR="00500C31" w:rsidTr="00500C31">
        <w:trPr>
          <w:trHeight w:val="826"/>
        </w:trPr>
        <w:tc>
          <w:tcPr>
            <w:tcW w:w="510" w:type="dxa"/>
            <w:vAlign w:val="center"/>
          </w:tcPr>
          <w:p w:rsidR="00500C31" w:rsidRDefault="00500C31" w:rsidP="00500C31">
            <w:pPr>
              <w:jc w:val="center"/>
              <w:rPr>
                <w:rFonts w:ascii="Arial" w:hAnsi="Arial" w:cs="Arial"/>
                <w:b/>
                <w:sz w:val="18"/>
                <w:szCs w:val="18"/>
                <w:lang w:val="en-US"/>
              </w:rPr>
            </w:pPr>
            <w:r w:rsidRPr="000A7C1F">
              <w:rPr>
                <w:rFonts w:ascii="Arial" w:hAnsi="Arial" w:cs="Arial"/>
                <w:b/>
                <w:sz w:val="18"/>
                <w:szCs w:val="18"/>
                <w:lang w:val="en-US"/>
              </w:rPr>
              <w:t>Sl.</w:t>
            </w:r>
          </w:p>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No.</w:t>
            </w:r>
          </w:p>
        </w:tc>
        <w:tc>
          <w:tcPr>
            <w:tcW w:w="2521" w:type="dxa"/>
            <w:vAlign w:val="center"/>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Works</w:t>
            </w:r>
          </w:p>
        </w:tc>
        <w:tc>
          <w:tcPr>
            <w:tcW w:w="1820" w:type="dxa"/>
            <w:vAlign w:val="center"/>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Works Order No.</w:t>
            </w:r>
          </w:p>
        </w:tc>
        <w:tc>
          <w:tcPr>
            <w:tcW w:w="1476" w:type="dxa"/>
            <w:vAlign w:val="center"/>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Work Agency</w:t>
            </w:r>
          </w:p>
        </w:tc>
        <w:tc>
          <w:tcPr>
            <w:tcW w:w="1207" w:type="dxa"/>
            <w:vAlign w:val="center"/>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ADC Member Chairman nominating the work agency</w:t>
            </w:r>
          </w:p>
        </w:tc>
        <w:tc>
          <w:tcPr>
            <w:tcW w:w="1187" w:type="dxa"/>
          </w:tcPr>
          <w:p w:rsidR="00500C31" w:rsidRDefault="00500C31" w:rsidP="00500C31">
            <w:pPr>
              <w:jc w:val="center"/>
              <w:rPr>
                <w:rFonts w:ascii="Arial" w:hAnsi="Arial" w:cs="Arial"/>
                <w:b/>
                <w:sz w:val="18"/>
                <w:szCs w:val="18"/>
                <w:lang w:val="en-US"/>
              </w:rPr>
            </w:pPr>
            <w:r>
              <w:rPr>
                <w:rFonts w:ascii="Arial" w:hAnsi="Arial" w:cs="Arial"/>
                <w:b/>
                <w:sz w:val="18"/>
                <w:szCs w:val="18"/>
                <w:lang w:val="en-US"/>
              </w:rPr>
              <w:t>Sanctioned amount</w:t>
            </w:r>
          </w:p>
          <w:p w:rsidR="00500C31" w:rsidRPr="000A7C1F" w:rsidRDefault="00500C31" w:rsidP="00500C31">
            <w:pPr>
              <w:jc w:val="center"/>
              <w:rPr>
                <w:rFonts w:ascii="Arial" w:hAnsi="Arial" w:cs="Arial"/>
                <w:b/>
                <w:sz w:val="18"/>
                <w:szCs w:val="18"/>
                <w:lang w:val="en-US"/>
              </w:rPr>
            </w:pPr>
            <w:r>
              <w:rPr>
                <w:rFonts w:ascii="Arial" w:hAnsi="Arial" w:cs="Arial"/>
                <w:b/>
                <w:sz w:val="18"/>
                <w:szCs w:val="18"/>
                <w:lang w:val="en-US"/>
              </w:rPr>
              <w:t>(</w:t>
            </w:r>
            <w:proofErr w:type="gramStart"/>
            <w:r>
              <w:rPr>
                <w:rFonts w:ascii="Arial" w:hAnsi="Arial" w:cs="Arial"/>
                <w:b/>
                <w:sz w:val="18"/>
                <w:szCs w:val="18"/>
                <w:lang w:val="en-US"/>
              </w:rPr>
              <w:t>in</w:t>
            </w:r>
            <w:proofErr w:type="gramEnd"/>
            <w:r>
              <w:rPr>
                <w:rFonts w:ascii="Arial" w:hAnsi="Arial" w:cs="Arial"/>
                <w:b/>
                <w:sz w:val="18"/>
                <w:szCs w:val="18"/>
                <w:lang w:val="en-US"/>
              </w:rPr>
              <w:t xml:space="preserve"> </w:t>
            </w:r>
            <w:proofErr w:type="spellStart"/>
            <w:r>
              <w:rPr>
                <w:rFonts w:ascii="Arial" w:hAnsi="Arial" w:cs="Arial"/>
                <w:b/>
                <w:sz w:val="18"/>
                <w:szCs w:val="18"/>
                <w:lang w:val="en-US"/>
              </w:rPr>
              <w:t>Rs</w:t>
            </w:r>
            <w:proofErr w:type="spellEnd"/>
            <w:r>
              <w:rPr>
                <w:rFonts w:ascii="Arial" w:hAnsi="Arial" w:cs="Arial"/>
                <w:b/>
                <w:sz w:val="18"/>
                <w:szCs w:val="18"/>
                <w:lang w:val="en-US"/>
              </w:rPr>
              <w:t>.)</w:t>
            </w:r>
          </w:p>
        </w:tc>
      </w:tr>
      <w:tr w:rsidR="00500C31" w:rsidTr="00500C31">
        <w:trPr>
          <w:trHeight w:val="335"/>
        </w:trPr>
        <w:tc>
          <w:tcPr>
            <w:tcW w:w="7534" w:type="dxa"/>
            <w:gridSpan w:val="5"/>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15</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 20-21 SCHEME</w:t>
            </w:r>
          </w:p>
        </w:tc>
        <w:tc>
          <w:tcPr>
            <w:tcW w:w="1187" w:type="dxa"/>
          </w:tcPr>
          <w:p w:rsidR="00500C31" w:rsidRPr="000A7C1F" w:rsidRDefault="00500C31" w:rsidP="00500C31">
            <w:pPr>
              <w:jc w:val="center"/>
              <w:rPr>
                <w:rFonts w:ascii="Arial" w:hAnsi="Arial" w:cs="Arial"/>
                <w:b/>
                <w:sz w:val="18"/>
                <w:szCs w:val="18"/>
                <w:lang w:val="en-US"/>
              </w:rPr>
            </w:pP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of Irrigation canal at </w:t>
            </w:r>
            <w:proofErr w:type="spellStart"/>
            <w:r w:rsidRPr="000A7C1F">
              <w:rPr>
                <w:rFonts w:ascii="Arial" w:hAnsi="Arial" w:cs="Arial"/>
                <w:b/>
                <w:sz w:val="18"/>
                <w:szCs w:val="18"/>
                <w:lang w:val="en-US"/>
              </w:rPr>
              <w:t>Makru</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Azuram</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3/TADC/</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15</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FC/20/8/20</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Chungaigong</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10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2</w:t>
            </w:r>
          </w:p>
        </w:tc>
        <w:tc>
          <w:tcPr>
            <w:tcW w:w="2521" w:type="dxa"/>
          </w:tcPr>
          <w:p w:rsidR="00500C31" w:rsidRPr="000A7C1F" w:rsidRDefault="005A2CE9" w:rsidP="00500C31">
            <w:pPr>
              <w:jc w:val="both"/>
              <w:rPr>
                <w:rFonts w:ascii="Arial" w:hAnsi="Arial" w:cs="Arial"/>
                <w:b/>
                <w:sz w:val="18"/>
                <w:szCs w:val="18"/>
                <w:lang w:val="en-US"/>
              </w:rPr>
            </w:pPr>
            <w:r w:rsidRPr="000A7C1F">
              <w:rPr>
                <w:rFonts w:ascii="Arial" w:hAnsi="Arial" w:cs="Arial"/>
                <w:b/>
                <w:sz w:val="18"/>
                <w:szCs w:val="18"/>
                <w:lang w:val="en-US"/>
              </w:rPr>
              <w:t>construction</w:t>
            </w:r>
            <w:r w:rsidR="00500C31" w:rsidRPr="000A7C1F">
              <w:rPr>
                <w:rFonts w:ascii="Arial" w:hAnsi="Arial" w:cs="Arial"/>
                <w:b/>
                <w:sz w:val="18"/>
                <w:szCs w:val="18"/>
                <w:lang w:val="en-US"/>
              </w:rPr>
              <w:t xml:space="preserve"> of rain water harvesting water tank at </w:t>
            </w:r>
            <w:proofErr w:type="spellStart"/>
            <w:r w:rsidR="00500C31" w:rsidRPr="000A7C1F">
              <w:rPr>
                <w:rFonts w:ascii="Arial" w:hAnsi="Arial" w:cs="Arial"/>
                <w:b/>
                <w:sz w:val="18"/>
                <w:szCs w:val="18"/>
                <w:lang w:val="en-US"/>
              </w:rPr>
              <w:t>Thuilon</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3/TADC/</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3</w:t>
            </w:r>
            <w:r w:rsidRPr="000A7C1F">
              <w:rPr>
                <w:rFonts w:ascii="Arial" w:hAnsi="Arial" w:cs="Arial"/>
                <w:b/>
                <w:sz w:val="18"/>
                <w:szCs w:val="18"/>
                <w:vertAlign w:val="superscript"/>
                <w:lang w:val="en-US"/>
              </w:rPr>
              <w:t>rd</w:t>
            </w:r>
            <w:r w:rsidRPr="000A7C1F">
              <w:rPr>
                <w:rFonts w:ascii="Arial" w:hAnsi="Arial" w:cs="Arial"/>
                <w:b/>
                <w:sz w:val="18"/>
                <w:szCs w:val="18"/>
                <w:lang w:val="en-US"/>
              </w:rPr>
              <w:t xml:space="preserve"> SFC(tied)/20/8/20</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Chungaigong</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10 lakhs</w:t>
            </w:r>
          </w:p>
        </w:tc>
      </w:tr>
      <w:tr w:rsidR="00500C31" w:rsidTr="00500C31">
        <w:trPr>
          <w:trHeight w:val="289"/>
        </w:trPr>
        <w:tc>
          <w:tcPr>
            <w:tcW w:w="7534" w:type="dxa"/>
            <w:gridSpan w:val="5"/>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3</w:t>
            </w:r>
            <w:r w:rsidRPr="000A7C1F">
              <w:rPr>
                <w:rFonts w:ascii="Arial" w:hAnsi="Arial" w:cs="Arial"/>
                <w:b/>
                <w:sz w:val="18"/>
                <w:szCs w:val="18"/>
                <w:vertAlign w:val="superscript"/>
                <w:lang w:val="en-US"/>
              </w:rPr>
              <w:t>RD</w:t>
            </w:r>
            <w:r w:rsidRPr="000A7C1F">
              <w:rPr>
                <w:rFonts w:ascii="Arial" w:hAnsi="Arial" w:cs="Arial"/>
                <w:b/>
                <w:sz w:val="18"/>
                <w:szCs w:val="18"/>
                <w:lang w:val="en-US"/>
              </w:rPr>
              <w:t xml:space="preserve"> SFC 18-19 Scheme</w:t>
            </w:r>
          </w:p>
        </w:tc>
        <w:tc>
          <w:tcPr>
            <w:tcW w:w="1187" w:type="dxa"/>
          </w:tcPr>
          <w:p w:rsidR="00500C31" w:rsidRPr="000A7C1F" w:rsidRDefault="00500C31" w:rsidP="00500C31">
            <w:pPr>
              <w:jc w:val="center"/>
              <w:rPr>
                <w:rFonts w:ascii="Arial" w:hAnsi="Arial" w:cs="Arial"/>
                <w:b/>
                <w:sz w:val="18"/>
                <w:szCs w:val="18"/>
                <w:lang w:val="en-US"/>
              </w:rPr>
            </w:pP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lastRenderedPageBreak/>
              <w:t>3</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of Public Toilet at </w:t>
            </w:r>
            <w:proofErr w:type="spellStart"/>
            <w:r w:rsidRPr="000A7C1F">
              <w:rPr>
                <w:rFonts w:ascii="Arial" w:hAnsi="Arial" w:cs="Arial"/>
                <w:b/>
                <w:sz w:val="18"/>
                <w:szCs w:val="18"/>
                <w:lang w:val="en-US"/>
              </w:rPr>
              <w:t>Taolopangjang</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Thuilon</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Pt</w:t>
            </w:r>
            <w:proofErr w:type="spellEnd"/>
            <w:r w:rsidRPr="000A7C1F">
              <w:rPr>
                <w:rFonts w:ascii="Arial" w:hAnsi="Arial" w:cs="Arial"/>
                <w:b/>
                <w:sz w:val="18"/>
                <w:szCs w:val="18"/>
                <w:lang w:val="en-US"/>
              </w:rPr>
              <w:t xml:space="preserve"> IV</w:t>
            </w:r>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45/TADC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3</w:t>
            </w:r>
            <w:r w:rsidRPr="000A7C1F">
              <w:rPr>
                <w:rFonts w:ascii="Arial" w:hAnsi="Arial" w:cs="Arial"/>
                <w:b/>
                <w:sz w:val="18"/>
                <w:szCs w:val="18"/>
                <w:vertAlign w:val="superscript"/>
                <w:lang w:val="en-US"/>
              </w:rPr>
              <w:t>rd</w:t>
            </w:r>
            <w:r w:rsidRPr="000A7C1F">
              <w:rPr>
                <w:rFonts w:ascii="Arial" w:hAnsi="Arial" w:cs="Arial"/>
                <w:b/>
                <w:sz w:val="18"/>
                <w:szCs w:val="18"/>
                <w:lang w:val="en-US"/>
              </w:rPr>
              <w:t xml:space="preserve"> FC/28/01/2019</w:t>
            </w:r>
          </w:p>
        </w:tc>
        <w:tc>
          <w:tcPr>
            <w:tcW w:w="1476"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AG </w:t>
            </w:r>
            <w:proofErr w:type="spellStart"/>
            <w:r w:rsidRPr="000A7C1F">
              <w:rPr>
                <w:rFonts w:ascii="Arial" w:hAnsi="Arial" w:cs="Arial"/>
                <w:b/>
                <w:sz w:val="18"/>
                <w:szCs w:val="18"/>
                <w:lang w:val="en-US"/>
              </w:rPr>
              <w:t>Kungleng</w:t>
            </w:r>
            <w:proofErr w:type="spellEnd"/>
          </w:p>
        </w:tc>
        <w:tc>
          <w:tcPr>
            <w:tcW w:w="1207" w:type="dxa"/>
          </w:tcPr>
          <w:p w:rsidR="00500C31" w:rsidRPr="000A7C1F" w:rsidRDefault="00500C31" w:rsidP="00500C31">
            <w:pPr>
              <w:jc w:val="both"/>
              <w:rPr>
                <w:rFonts w:ascii="Arial" w:hAnsi="Arial" w:cs="Arial"/>
                <w:b/>
                <w:sz w:val="18"/>
                <w:szCs w:val="18"/>
                <w:lang w:val="en-US"/>
              </w:rPr>
            </w:pPr>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4 lakhs</w:t>
            </w:r>
          </w:p>
        </w:tc>
      </w:tr>
      <w:tr w:rsidR="00500C31" w:rsidTr="00500C31">
        <w:trPr>
          <w:trHeight w:val="431"/>
        </w:trPr>
        <w:tc>
          <w:tcPr>
            <w:tcW w:w="7534" w:type="dxa"/>
            <w:gridSpan w:val="5"/>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 17-18 Scheme</w:t>
            </w:r>
          </w:p>
        </w:tc>
        <w:tc>
          <w:tcPr>
            <w:tcW w:w="1187" w:type="dxa"/>
          </w:tcPr>
          <w:p w:rsidR="00500C31" w:rsidRPr="000A7C1F" w:rsidRDefault="00500C31" w:rsidP="00500C31">
            <w:pPr>
              <w:jc w:val="center"/>
              <w:rPr>
                <w:rFonts w:ascii="Arial" w:hAnsi="Arial" w:cs="Arial"/>
                <w:b/>
                <w:sz w:val="18"/>
                <w:szCs w:val="18"/>
                <w:lang w:val="en-US"/>
              </w:rPr>
            </w:pP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4</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w:t>
            </w:r>
            <w:proofErr w:type="spellStart"/>
            <w:r w:rsidRPr="000A7C1F">
              <w:rPr>
                <w:rFonts w:ascii="Arial" w:hAnsi="Arial" w:cs="Arial"/>
                <w:b/>
                <w:sz w:val="18"/>
                <w:szCs w:val="18"/>
                <w:lang w:val="en-US"/>
              </w:rPr>
              <w:t>Imprvment</w:t>
            </w:r>
            <w:proofErr w:type="spellEnd"/>
            <w:r w:rsidRPr="000A7C1F">
              <w:rPr>
                <w:rFonts w:ascii="Arial" w:hAnsi="Arial" w:cs="Arial"/>
                <w:b/>
                <w:sz w:val="18"/>
                <w:szCs w:val="18"/>
                <w:lang w:val="en-US"/>
              </w:rPr>
              <w:t xml:space="preserve"> of IVR from </w:t>
            </w:r>
            <w:proofErr w:type="spellStart"/>
            <w:r w:rsidRPr="000A7C1F">
              <w:rPr>
                <w:rFonts w:ascii="Arial" w:hAnsi="Arial" w:cs="Arial"/>
                <w:b/>
                <w:sz w:val="18"/>
                <w:szCs w:val="18"/>
                <w:lang w:val="en-US"/>
              </w:rPr>
              <w:t>Makru</w:t>
            </w:r>
            <w:proofErr w:type="spellEnd"/>
            <w:r w:rsidRPr="000A7C1F">
              <w:rPr>
                <w:rFonts w:ascii="Arial" w:hAnsi="Arial" w:cs="Arial"/>
                <w:b/>
                <w:sz w:val="18"/>
                <w:szCs w:val="18"/>
                <w:lang w:val="en-US"/>
              </w:rPr>
              <w:t xml:space="preserve"> Bridge point to </w:t>
            </w:r>
            <w:proofErr w:type="spellStart"/>
            <w:r w:rsidRPr="000A7C1F">
              <w:rPr>
                <w:rFonts w:ascii="Arial" w:hAnsi="Arial" w:cs="Arial"/>
                <w:b/>
                <w:sz w:val="18"/>
                <w:szCs w:val="18"/>
                <w:lang w:val="en-US"/>
              </w:rPr>
              <w:t>Azuram</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59/TADC-</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Josha</w:t>
            </w:r>
            <w:proofErr w:type="spellEnd"/>
          </w:p>
        </w:tc>
        <w:tc>
          <w:tcPr>
            <w:tcW w:w="1207"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Namsinrei</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5</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of Slab Culvert over </w:t>
            </w:r>
            <w:proofErr w:type="spellStart"/>
            <w:r w:rsidRPr="000A7C1F">
              <w:rPr>
                <w:rFonts w:ascii="Arial" w:hAnsi="Arial" w:cs="Arial"/>
                <w:b/>
                <w:sz w:val="18"/>
                <w:szCs w:val="18"/>
                <w:lang w:val="en-US"/>
              </w:rPr>
              <w:t>Joujipangthok</w:t>
            </w:r>
            <w:proofErr w:type="spellEnd"/>
            <w:r w:rsidRPr="000A7C1F">
              <w:rPr>
                <w:rFonts w:ascii="Arial" w:hAnsi="Arial" w:cs="Arial"/>
                <w:b/>
                <w:sz w:val="18"/>
                <w:szCs w:val="18"/>
                <w:lang w:val="en-US"/>
              </w:rPr>
              <w:t xml:space="preserve"> Stream, </w:t>
            </w:r>
            <w:proofErr w:type="spellStart"/>
            <w:r w:rsidRPr="000A7C1F">
              <w:rPr>
                <w:rFonts w:ascii="Arial" w:hAnsi="Arial" w:cs="Arial"/>
                <w:b/>
                <w:sz w:val="18"/>
                <w:szCs w:val="18"/>
                <w:lang w:val="en-US"/>
              </w:rPr>
              <w:t>Azuram</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3/TADC-</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/SC/25/9/2018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Athuan</w:t>
            </w:r>
            <w:proofErr w:type="spellEnd"/>
          </w:p>
        </w:tc>
        <w:tc>
          <w:tcPr>
            <w:tcW w:w="1207"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Namsinrei</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6</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Improvement of IVR from </w:t>
            </w:r>
            <w:proofErr w:type="spellStart"/>
            <w:r w:rsidRPr="000A7C1F">
              <w:rPr>
                <w:rFonts w:ascii="Arial" w:hAnsi="Arial" w:cs="Arial"/>
                <w:b/>
                <w:sz w:val="18"/>
                <w:szCs w:val="18"/>
                <w:lang w:val="en-US"/>
              </w:rPr>
              <w:t>Saramba</w:t>
            </w:r>
            <w:proofErr w:type="spellEnd"/>
            <w:r w:rsidRPr="000A7C1F">
              <w:rPr>
                <w:rFonts w:ascii="Arial" w:hAnsi="Arial" w:cs="Arial"/>
                <w:b/>
                <w:sz w:val="18"/>
                <w:szCs w:val="18"/>
                <w:lang w:val="en-US"/>
              </w:rPr>
              <w:t xml:space="preserve"> Playground to </w:t>
            </w:r>
            <w:proofErr w:type="spellStart"/>
            <w:r w:rsidRPr="000A7C1F">
              <w:rPr>
                <w:rFonts w:ascii="Arial" w:hAnsi="Arial" w:cs="Arial"/>
                <w:b/>
                <w:sz w:val="18"/>
                <w:szCs w:val="18"/>
                <w:lang w:val="en-US"/>
              </w:rPr>
              <w:t>Achingtiang</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9/TADC-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Zingamlung</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7</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Improvement of IVR from </w:t>
            </w:r>
            <w:proofErr w:type="spellStart"/>
            <w:r w:rsidRPr="000A7C1F">
              <w:rPr>
                <w:rFonts w:ascii="Arial" w:hAnsi="Arial" w:cs="Arial"/>
                <w:b/>
                <w:sz w:val="18"/>
                <w:szCs w:val="18"/>
                <w:lang w:val="en-US"/>
              </w:rPr>
              <w:t>Khumtiang</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Thuilon</w:t>
            </w:r>
            <w:proofErr w:type="spellEnd"/>
            <w:r w:rsidRPr="000A7C1F">
              <w:rPr>
                <w:rFonts w:ascii="Arial" w:hAnsi="Arial" w:cs="Arial"/>
                <w:b/>
                <w:sz w:val="18"/>
                <w:szCs w:val="18"/>
                <w:lang w:val="en-US"/>
              </w:rPr>
              <w:t>) to WW II crash site.</w:t>
            </w:r>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57/TADC-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 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Pouchunglung</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10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8</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Improvement of IVR from </w:t>
            </w:r>
            <w:proofErr w:type="spellStart"/>
            <w:r w:rsidRPr="000A7C1F">
              <w:rPr>
                <w:rFonts w:ascii="Arial" w:hAnsi="Arial" w:cs="Arial"/>
                <w:b/>
                <w:sz w:val="18"/>
                <w:szCs w:val="18"/>
                <w:lang w:val="en-US"/>
              </w:rPr>
              <w:t>Taolobuttiang</w:t>
            </w:r>
            <w:proofErr w:type="spellEnd"/>
            <w:r w:rsidRPr="000A7C1F">
              <w:rPr>
                <w:rFonts w:ascii="Arial" w:hAnsi="Arial" w:cs="Arial"/>
                <w:b/>
                <w:sz w:val="18"/>
                <w:szCs w:val="18"/>
                <w:lang w:val="en-US"/>
              </w:rPr>
              <w:t xml:space="preserve"> to </w:t>
            </w:r>
            <w:proofErr w:type="spellStart"/>
            <w:r w:rsidRPr="000A7C1F">
              <w:rPr>
                <w:rFonts w:ascii="Arial" w:hAnsi="Arial" w:cs="Arial"/>
                <w:b/>
                <w:sz w:val="18"/>
                <w:szCs w:val="18"/>
                <w:lang w:val="en-US"/>
              </w:rPr>
              <w:t>Thuilon</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Namgong</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85/TADC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 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Pouchunglung</w:t>
            </w:r>
            <w:proofErr w:type="spellEnd"/>
          </w:p>
        </w:tc>
        <w:tc>
          <w:tcPr>
            <w:tcW w:w="1207" w:type="dxa"/>
          </w:tcPr>
          <w:p w:rsidR="00500C31" w:rsidRPr="000A7C1F" w:rsidRDefault="00500C31" w:rsidP="00500C31">
            <w:pPr>
              <w:jc w:val="both"/>
              <w:rPr>
                <w:rFonts w:ascii="Arial" w:hAnsi="Arial" w:cs="Arial"/>
                <w:b/>
                <w:sz w:val="18"/>
                <w:szCs w:val="18"/>
                <w:lang w:val="en-US"/>
              </w:rPr>
            </w:pPr>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9</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Improvement of Inter village footpath from </w:t>
            </w:r>
            <w:proofErr w:type="spellStart"/>
            <w:r w:rsidRPr="000A7C1F">
              <w:rPr>
                <w:rFonts w:ascii="Arial" w:hAnsi="Arial" w:cs="Arial"/>
                <w:b/>
                <w:sz w:val="18"/>
                <w:szCs w:val="18"/>
                <w:lang w:val="en-US"/>
              </w:rPr>
              <w:t>Impah</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Ningdi</w:t>
            </w:r>
            <w:proofErr w:type="spellEnd"/>
            <w:r w:rsidRPr="000A7C1F">
              <w:rPr>
                <w:rFonts w:ascii="Arial" w:hAnsi="Arial" w:cs="Arial"/>
                <w:b/>
                <w:sz w:val="18"/>
                <w:szCs w:val="18"/>
                <w:lang w:val="en-US"/>
              </w:rPr>
              <w:t xml:space="preserve"> to </w:t>
            </w:r>
            <w:proofErr w:type="spellStart"/>
            <w:r w:rsidRPr="000A7C1F">
              <w:rPr>
                <w:rFonts w:ascii="Arial" w:hAnsi="Arial" w:cs="Arial"/>
                <w:b/>
                <w:sz w:val="18"/>
                <w:szCs w:val="18"/>
                <w:lang w:val="en-US"/>
              </w:rPr>
              <w:t>Thuilon</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Namthan</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30/TADC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 footpath/ 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Pouchunglung</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10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10</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of water tank at J </w:t>
            </w:r>
            <w:proofErr w:type="spellStart"/>
            <w:r w:rsidRPr="000A7C1F">
              <w:rPr>
                <w:rFonts w:ascii="Arial" w:hAnsi="Arial" w:cs="Arial"/>
                <w:b/>
                <w:sz w:val="18"/>
                <w:szCs w:val="18"/>
                <w:lang w:val="en-US"/>
              </w:rPr>
              <w:t>Pabram</w:t>
            </w:r>
            <w:proofErr w:type="spellEnd"/>
            <w:r w:rsidRPr="000A7C1F">
              <w:rPr>
                <w:rFonts w:ascii="Arial" w:hAnsi="Arial" w:cs="Arial"/>
                <w:b/>
                <w:sz w:val="18"/>
                <w:szCs w:val="18"/>
                <w:lang w:val="en-US"/>
              </w:rPr>
              <w:t xml:space="preserve"> Village</w:t>
            </w:r>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15/TADC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w:t>
            </w:r>
            <w:proofErr w:type="spellStart"/>
            <w:r w:rsidRPr="000A7C1F">
              <w:rPr>
                <w:rFonts w:ascii="Arial" w:hAnsi="Arial" w:cs="Arial"/>
                <w:b/>
                <w:sz w:val="18"/>
                <w:szCs w:val="18"/>
                <w:lang w:val="en-US"/>
              </w:rPr>
              <w:t>wt</w:t>
            </w:r>
            <w:proofErr w:type="spellEnd"/>
            <w:r w:rsidRPr="000A7C1F">
              <w:rPr>
                <w:rFonts w:ascii="Arial" w:hAnsi="Arial" w:cs="Arial"/>
                <w:b/>
                <w:sz w:val="18"/>
                <w:szCs w:val="18"/>
                <w:lang w:val="en-US"/>
              </w:rPr>
              <w:t xml:space="preserve"> 25/9/2018</w:t>
            </w:r>
          </w:p>
        </w:tc>
        <w:tc>
          <w:tcPr>
            <w:tcW w:w="1476"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George </w:t>
            </w:r>
            <w:proofErr w:type="spellStart"/>
            <w:r w:rsidRPr="000A7C1F">
              <w:rPr>
                <w:rFonts w:ascii="Arial" w:hAnsi="Arial" w:cs="Arial"/>
                <w:b/>
                <w:sz w:val="18"/>
                <w:szCs w:val="18"/>
                <w:lang w:val="en-US"/>
              </w:rPr>
              <w:t>Hangloi</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11</w:t>
            </w:r>
          </w:p>
        </w:tc>
        <w:tc>
          <w:tcPr>
            <w:tcW w:w="2521"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Contruction</w:t>
            </w:r>
            <w:proofErr w:type="spellEnd"/>
            <w:r w:rsidRPr="000A7C1F">
              <w:rPr>
                <w:rFonts w:ascii="Arial" w:hAnsi="Arial" w:cs="Arial"/>
                <w:b/>
                <w:sz w:val="18"/>
                <w:szCs w:val="18"/>
                <w:lang w:val="en-US"/>
              </w:rPr>
              <w:t xml:space="preserve"> of Public Toilet @ </w:t>
            </w:r>
            <w:proofErr w:type="spellStart"/>
            <w:r w:rsidRPr="000A7C1F">
              <w:rPr>
                <w:rFonts w:ascii="Arial" w:hAnsi="Arial" w:cs="Arial"/>
                <w:b/>
                <w:sz w:val="18"/>
                <w:szCs w:val="18"/>
                <w:lang w:val="en-US"/>
              </w:rPr>
              <w:t>Vanchengphai</w:t>
            </w:r>
            <w:proofErr w:type="spellEnd"/>
            <w:r w:rsidRPr="000A7C1F">
              <w:rPr>
                <w:rFonts w:ascii="Arial" w:hAnsi="Arial" w:cs="Arial"/>
                <w:b/>
                <w:sz w:val="18"/>
                <w:szCs w:val="18"/>
                <w:lang w:val="en-US"/>
              </w:rPr>
              <w:t xml:space="preserve"> Village</w:t>
            </w:r>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13/TADC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toilet/25/9/2018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Lalsang</w:t>
            </w:r>
            <w:proofErr w:type="spellEnd"/>
          </w:p>
        </w:tc>
        <w:tc>
          <w:tcPr>
            <w:tcW w:w="1207" w:type="dxa"/>
          </w:tcPr>
          <w:p w:rsidR="00500C31" w:rsidRPr="000A7C1F" w:rsidRDefault="00500C31" w:rsidP="00500C31">
            <w:pPr>
              <w:jc w:val="both"/>
              <w:rPr>
                <w:rFonts w:ascii="Arial" w:hAnsi="Arial" w:cs="Arial"/>
                <w:b/>
                <w:sz w:val="18"/>
                <w:szCs w:val="18"/>
                <w:lang w:val="en-US"/>
              </w:rPr>
            </w:pPr>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12</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Improvement of Inter village footpath from </w:t>
            </w:r>
            <w:proofErr w:type="spellStart"/>
            <w:r w:rsidRPr="000A7C1F">
              <w:rPr>
                <w:rFonts w:ascii="Arial" w:hAnsi="Arial" w:cs="Arial"/>
                <w:b/>
                <w:sz w:val="18"/>
                <w:szCs w:val="18"/>
                <w:lang w:val="en-US"/>
              </w:rPr>
              <w:t>Atengba</w:t>
            </w:r>
            <w:proofErr w:type="spellEnd"/>
            <w:r w:rsidRPr="000A7C1F">
              <w:rPr>
                <w:rFonts w:ascii="Arial" w:hAnsi="Arial" w:cs="Arial"/>
                <w:b/>
                <w:sz w:val="18"/>
                <w:szCs w:val="18"/>
                <w:lang w:val="en-US"/>
              </w:rPr>
              <w:t xml:space="preserve"> to </w:t>
            </w:r>
            <w:proofErr w:type="spellStart"/>
            <w:r w:rsidRPr="000A7C1F">
              <w:rPr>
                <w:rFonts w:ascii="Arial" w:hAnsi="Arial" w:cs="Arial"/>
                <w:b/>
                <w:sz w:val="18"/>
                <w:szCs w:val="18"/>
                <w:lang w:val="en-US"/>
              </w:rPr>
              <w:t>Longchai</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1/TADC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 footpath/25/9/2018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Akhon</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Gonmei</w:t>
            </w:r>
            <w:proofErr w:type="spellEnd"/>
          </w:p>
        </w:tc>
        <w:tc>
          <w:tcPr>
            <w:tcW w:w="1207" w:type="dxa"/>
          </w:tcPr>
          <w:p w:rsidR="00500C31" w:rsidRPr="000A7C1F" w:rsidRDefault="00500C31" w:rsidP="00500C31">
            <w:pPr>
              <w:jc w:val="both"/>
              <w:rPr>
                <w:rFonts w:ascii="Arial" w:hAnsi="Arial" w:cs="Arial"/>
                <w:b/>
                <w:sz w:val="18"/>
                <w:szCs w:val="18"/>
                <w:lang w:val="en-US"/>
              </w:rPr>
            </w:pPr>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4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13</w:t>
            </w:r>
          </w:p>
        </w:tc>
        <w:tc>
          <w:tcPr>
            <w:tcW w:w="2521"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Contruction</w:t>
            </w:r>
            <w:proofErr w:type="spellEnd"/>
            <w:r w:rsidRPr="000A7C1F">
              <w:rPr>
                <w:rFonts w:ascii="Arial" w:hAnsi="Arial" w:cs="Arial"/>
                <w:b/>
                <w:sz w:val="18"/>
                <w:szCs w:val="18"/>
                <w:lang w:val="en-US"/>
              </w:rPr>
              <w:t xml:space="preserve">/ Improvement of IVR from Youth office to Playground </w:t>
            </w:r>
            <w:proofErr w:type="spellStart"/>
            <w:r w:rsidRPr="000A7C1F">
              <w:rPr>
                <w:rFonts w:ascii="Arial" w:hAnsi="Arial" w:cs="Arial"/>
                <w:b/>
                <w:sz w:val="18"/>
                <w:szCs w:val="18"/>
                <w:lang w:val="en-US"/>
              </w:rPr>
              <w:t>Chingkao</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75/TADC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Sangai</w:t>
            </w:r>
            <w:proofErr w:type="spellEnd"/>
          </w:p>
        </w:tc>
        <w:tc>
          <w:tcPr>
            <w:tcW w:w="1207"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Namsinrei</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14</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Construction/improvement of IVR from </w:t>
            </w:r>
            <w:proofErr w:type="spellStart"/>
            <w:r w:rsidRPr="000A7C1F">
              <w:rPr>
                <w:rFonts w:ascii="Arial" w:hAnsi="Arial" w:cs="Arial"/>
                <w:b/>
                <w:sz w:val="18"/>
                <w:szCs w:val="18"/>
                <w:lang w:val="en-US"/>
              </w:rPr>
              <w:t>Chingkao</w:t>
            </w:r>
            <w:proofErr w:type="spellEnd"/>
            <w:r w:rsidRPr="000A7C1F">
              <w:rPr>
                <w:rFonts w:ascii="Arial" w:hAnsi="Arial" w:cs="Arial"/>
                <w:b/>
                <w:sz w:val="18"/>
                <w:szCs w:val="18"/>
                <w:lang w:val="en-US"/>
              </w:rPr>
              <w:t xml:space="preserve"> to </w:t>
            </w:r>
            <w:proofErr w:type="spellStart"/>
            <w:r w:rsidRPr="000A7C1F">
              <w:rPr>
                <w:rFonts w:ascii="Arial" w:hAnsi="Arial" w:cs="Arial"/>
                <w:b/>
                <w:sz w:val="18"/>
                <w:szCs w:val="18"/>
                <w:lang w:val="en-US"/>
              </w:rPr>
              <w:t>Makru</w:t>
            </w:r>
            <w:proofErr w:type="spellEnd"/>
            <w:r w:rsidRPr="000A7C1F">
              <w:rPr>
                <w:rFonts w:ascii="Arial" w:hAnsi="Arial" w:cs="Arial"/>
                <w:b/>
                <w:sz w:val="18"/>
                <w:szCs w:val="18"/>
                <w:lang w:val="en-US"/>
              </w:rPr>
              <w:t xml:space="preserve"> Bridge Point</w:t>
            </w:r>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82/TADC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xml:space="preserve"> 14</w:t>
            </w:r>
            <w:r w:rsidRPr="000A7C1F">
              <w:rPr>
                <w:rFonts w:ascii="Arial" w:hAnsi="Arial" w:cs="Arial"/>
                <w:b/>
                <w:sz w:val="18"/>
                <w:szCs w:val="18"/>
                <w:vertAlign w:val="superscript"/>
                <w:lang w:val="en-US"/>
              </w:rPr>
              <w:t>th</w:t>
            </w:r>
            <w:r w:rsidRPr="000A7C1F">
              <w:rPr>
                <w:rFonts w:ascii="Arial" w:hAnsi="Arial" w:cs="Arial"/>
                <w:b/>
                <w:sz w:val="18"/>
                <w:szCs w:val="18"/>
                <w:lang w:val="en-US"/>
              </w:rPr>
              <w:t xml:space="preserve"> FC/25/9/2018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Athuan</w:t>
            </w:r>
            <w:proofErr w:type="spellEnd"/>
          </w:p>
        </w:tc>
        <w:tc>
          <w:tcPr>
            <w:tcW w:w="1207"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Namsinrei</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435"/>
        </w:trPr>
        <w:tc>
          <w:tcPr>
            <w:tcW w:w="7534" w:type="dxa"/>
            <w:gridSpan w:val="5"/>
          </w:tcPr>
          <w:p w:rsidR="00500C31" w:rsidRPr="000A7C1F" w:rsidRDefault="00500C31" w:rsidP="00500C31">
            <w:pPr>
              <w:jc w:val="center"/>
              <w:rPr>
                <w:rFonts w:ascii="Arial" w:hAnsi="Arial" w:cs="Arial"/>
                <w:b/>
                <w:sz w:val="18"/>
                <w:szCs w:val="18"/>
                <w:lang w:val="en-US"/>
              </w:rPr>
            </w:pPr>
            <w:r w:rsidRPr="000A7C1F">
              <w:rPr>
                <w:rFonts w:ascii="Arial" w:hAnsi="Arial" w:cs="Arial"/>
                <w:b/>
                <w:sz w:val="18"/>
                <w:szCs w:val="18"/>
                <w:lang w:val="en-US"/>
              </w:rPr>
              <w:t>3</w:t>
            </w:r>
            <w:r w:rsidRPr="000A7C1F">
              <w:rPr>
                <w:rFonts w:ascii="Arial" w:hAnsi="Arial" w:cs="Arial"/>
                <w:b/>
                <w:sz w:val="18"/>
                <w:szCs w:val="18"/>
                <w:vertAlign w:val="superscript"/>
                <w:lang w:val="en-US"/>
              </w:rPr>
              <w:t>rd</w:t>
            </w:r>
            <w:r w:rsidRPr="000A7C1F">
              <w:rPr>
                <w:rFonts w:ascii="Arial" w:hAnsi="Arial" w:cs="Arial"/>
                <w:b/>
                <w:sz w:val="18"/>
                <w:szCs w:val="18"/>
                <w:lang w:val="en-US"/>
              </w:rPr>
              <w:t xml:space="preserve"> SFC 17-18 Scheme</w:t>
            </w:r>
          </w:p>
        </w:tc>
        <w:tc>
          <w:tcPr>
            <w:tcW w:w="1187" w:type="dxa"/>
          </w:tcPr>
          <w:p w:rsidR="00500C31" w:rsidRPr="000A7C1F" w:rsidRDefault="00500C31" w:rsidP="00500C31">
            <w:pPr>
              <w:jc w:val="center"/>
              <w:rPr>
                <w:rFonts w:ascii="Arial" w:hAnsi="Arial" w:cs="Arial"/>
                <w:b/>
                <w:sz w:val="18"/>
                <w:szCs w:val="18"/>
                <w:lang w:val="en-US"/>
              </w:rPr>
            </w:pP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15</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 of Public Toilet @ </w:t>
            </w:r>
            <w:proofErr w:type="spellStart"/>
            <w:r w:rsidRPr="000A7C1F">
              <w:rPr>
                <w:rFonts w:ascii="Arial" w:hAnsi="Arial" w:cs="Arial"/>
                <w:b/>
                <w:sz w:val="18"/>
                <w:szCs w:val="18"/>
                <w:lang w:val="en-US"/>
              </w:rPr>
              <w:t>Vanchengphai</w:t>
            </w:r>
            <w:proofErr w:type="spellEnd"/>
            <w:r w:rsidRPr="000A7C1F">
              <w:rPr>
                <w:rFonts w:ascii="Arial" w:hAnsi="Arial" w:cs="Arial"/>
                <w:b/>
                <w:sz w:val="18"/>
                <w:szCs w:val="18"/>
                <w:lang w:val="en-US"/>
              </w:rPr>
              <w:t xml:space="preserve"> Village</w:t>
            </w:r>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16/104/TADC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/19/10/2018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Pouchunlung</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5 lakhs</w:t>
            </w:r>
          </w:p>
        </w:tc>
      </w:tr>
      <w:tr w:rsidR="00500C31" w:rsidTr="00500C31">
        <w:trPr>
          <w:trHeight w:val="689"/>
        </w:trPr>
        <w:tc>
          <w:tcPr>
            <w:tcW w:w="51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16</w:t>
            </w:r>
          </w:p>
        </w:tc>
        <w:tc>
          <w:tcPr>
            <w:tcW w:w="2521"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Construction/Improvement of Inter village road from J </w:t>
            </w:r>
            <w:proofErr w:type="spellStart"/>
            <w:r w:rsidRPr="000A7C1F">
              <w:rPr>
                <w:rFonts w:ascii="Arial" w:hAnsi="Arial" w:cs="Arial"/>
                <w:b/>
                <w:sz w:val="18"/>
                <w:szCs w:val="18"/>
                <w:lang w:val="en-US"/>
              </w:rPr>
              <w:t>Pabram</w:t>
            </w:r>
            <w:proofErr w:type="spellEnd"/>
            <w:r w:rsidRPr="000A7C1F">
              <w:rPr>
                <w:rFonts w:ascii="Arial" w:hAnsi="Arial" w:cs="Arial"/>
                <w:b/>
                <w:sz w:val="18"/>
                <w:szCs w:val="18"/>
                <w:lang w:val="en-US"/>
              </w:rPr>
              <w:t xml:space="preserve"> to </w:t>
            </w:r>
            <w:proofErr w:type="spellStart"/>
            <w:r w:rsidRPr="000A7C1F">
              <w:rPr>
                <w:rFonts w:ascii="Arial" w:hAnsi="Arial" w:cs="Arial"/>
                <w:b/>
                <w:sz w:val="18"/>
                <w:szCs w:val="18"/>
                <w:lang w:val="en-US"/>
              </w:rPr>
              <w:t>Thuilon</w:t>
            </w:r>
            <w:proofErr w:type="spellEnd"/>
            <w:r w:rsidRPr="000A7C1F">
              <w:rPr>
                <w:rFonts w:ascii="Arial" w:hAnsi="Arial" w:cs="Arial"/>
                <w:b/>
                <w:sz w:val="18"/>
                <w:szCs w:val="18"/>
                <w:lang w:val="en-US"/>
              </w:rPr>
              <w:t xml:space="preserve"> </w:t>
            </w:r>
            <w:proofErr w:type="spellStart"/>
            <w:r w:rsidRPr="000A7C1F">
              <w:rPr>
                <w:rFonts w:ascii="Arial" w:hAnsi="Arial" w:cs="Arial"/>
                <w:b/>
                <w:sz w:val="18"/>
                <w:szCs w:val="18"/>
                <w:lang w:val="en-US"/>
              </w:rPr>
              <w:t>Namthan</w:t>
            </w:r>
            <w:proofErr w:type="spellEnd"/>
          </w:p>
        </w:tc>
        <w:tc>
          <w:tcPr>
            <w:tcW w:w="1820"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6/104/TADC </w:t>
            </w:r>
            <w:proofErr w:type="spellStart"/>
            <w:r w:rsidRPr="000A7C1F">
              <w:rPr>
                <w:rFonts w:ascii="Arial" w:hAnsi="Arial" w:cs="Arial"/>
                <w:b/>
                <w:sz w:val="18"/>
                <w:szCs w:val="18"/>
                <w:lang w:val="en-US"/>
              </w:rPr>
              <w:t>Engg</w:t>
            </w:r>
            <w:proofErr w:type="spellEnd"/>
            <w:r w:rsidRPr="000A7C1F">
              <w:rPr>
                <w:rFonts w:ascii="Arial" w:hAnsi="Arial" w:cs="Arial"/>
                <w:b/>
                <w:sz w:val="18"/>
                <w:szCs w:val="18"/>
                <w:lang w:val="en-US"/>
              </w:rPr>
              <w:t>/ 19/2/2018</w:t>
            </w:r>
          </w:p>
        </w:tc>
        <w:tc>
          <w:tcPr>
            <w:tcW w:w="1476" w:type="dxa"/>
          </w:tcPr>
          <w:p w:rsidR="00500C31" w:rsidRPr="000A7C1F" w:rsidRDefault="00500C31" w:rsidP="00500C31">
            <w:pPr>
              <w:jc w:val="both"/>
              <w:rPr>
                <w:rFonts w:ascii="Arial" w:hAnsi="Arial" w:cs="Arial"/>
                <w:b/>
                <w:sz w:val="18"/>
                <w:szCs w:val="18"/>
                <w:lang w:val="en-US"/>
              </w:rPr>
            </w:pPr>
            <w:proofErr w:type="spellStart"/>
            <w:r w:rsidRPr="000A7C1F">
              <w:rPr>
                <w:rFonts w:ascii="Arial" w:hAnsi="Arial" w:cs="Arial"/>
                <w:b/>
                <w:sz w:val="18"/>
                <w:szCs w:val="18"/>
                <w:lang w:val="en-US"/>
              </w:rPr>
              <w:t>Pousangliu</w:t>
            </w:r>
            <w:proofErr w:type="spellEnd"/>
          </w:p>
        </w:tc>
        <w:tc>
          <w:tcPr>
            <w:tcW w:w="1207" w:type="dxa"/>
          </w:tcPr>
          <w:p w:rsidR="00500C31" w:rsidRPr="000A7C1F" w:rsidRDefault="00500C31" w:rsidP="00500C31">
            <w:pPr>
              <w:jc w:val="both"/>
              <w:rPr>
                <w:rFonts w:ascii="Arial" w:hAnsi="Arial" w:cs="Arial"/>
                <w:b/>
                <w:sz w:val="18"/>
                <w:szCs w:val="18"/>
                <w:lang w:val="en-US"/>
              </w:rPr>
            </w:pPr>
            <w:r w:rsidRPr="000A7C1F">
              <w:rPr>
                <w:rFonts w:ascii="Arial" w:hAnsi="Arial" w:cs="Arial"/>
                <w:b/>
                <w:sz w:val="18"/>
                <w:szCs w:val="18"/>
                <w:lang w:val="en-US"/>
              </w:rPr>
              <w:t xml:space="preserve">Micah </w:t>
            </w:r>
            <w:proofErr w:type="spellStart"/>
            <w:r w:rsidRPr="000A7C1F">
              <w:rPr>
                <w:rFonts w:ascii="Arial" w:hAnsi="Arial" w:cs="Arial"/>
                <w:b/>
                <w:sz w:val="18"/>
                <w:szCs w:val="18"/>
                <w:lang w:val="en-US"/>
              </w:rPr>
              <w:t>Panmei</w:t>
            </w:r>
            <w:proofErr w:type="spellEnd"/>
            <w:r w:rsidRPr="000A7C1F">
              <w:rPr>
                <w:rFonts w:ascii="Arial" w:hAnsi="Arial" w:cs="Arial"/>
                <w:b/>
                <w:sz w:val="18"/>
                <w:szCs w:val="18"/>
                <w:lang w:val="en-US"/>
              </w:rPr>
              <w:t xml:space="preserve"> </w:t>
            </w:r>
          </w:p>
        </w:tc>
        <w:tc>
          <w:tcPr>
            <w:tcW w:w="1187" w:type="dxa"/>
          </w:tcPr>
          <w:p w:rsidR="00500C31" w:rsidRPr="000A7C1F" w:rsidRDefault="00500C31" w:rsidP="00500C31">
            <w:pPr>
              <w:jc w:val="both"/>
              <w:rPr>
                <w:rFonts w:ascii="Arial" w:hAnsi="Arial" w:cs="Arial"/>
                <w:b/>
                <w:sz w:val="18"/>
                <w:szCs w:val="18"/>
                <w:lang w:val="en-US"/>
              </w:rPr>
            </w:pPr>
            <w:r>
              <w:rPr>
                <w:rFonts w:ascii="Arial" w:hAnsi="Arial" w:cs="Arial"/>
                <w:b/>
                <w:sz w:val="18"/>
                <w:szCs w:val="18"/>
                <w:lang w:val="en-US"/>
              </w:rPr>
              <w:t>7 lakhs</w:t>
            </w:r>
          </w:p>
        </w:tc>
      </w:tr>
    </w:tbl>
    <w:p w:rsidR="00500C31" w:rsidRPr="002E258B" w:rsidRDefault="00500C31" w:rsidP="002E258B">
      <w:pPr>
        <w:ind w:left="2160"/>
        <w:jc w:val="both"/>
        <w:rPr>
          <w:rFonts w:ascii="Arial" w:hAnsi="Arial" w:cs="Arial"/>
          <w:b/>
          <w:sz w:val="20"/>
          <w:szCs w:val="20"/>
          <w:lang w:val="en-US"/>
        </w:rPr>
      </w:pPr>
    </w:p>
    <w:p w:rsidR="00924A41" w:rsidRPr="0060426A" w:rsidRDefault="00924A41" w:rsidP="00FE0CA4">
      <w:pPr>
        <w:spacing w:line="360" w:lineRule="auto"/>
        <w:jc w:val="both"/>
        <w:rPr>
          <w:rFonts w:ascii="Arial" w:hAnsi="Arial" w:cs="Arial"/>
          <w:sz w:val="20"/>
          <w:szCs w:val="20"/>
          <w:lang w:val="en-US"/>
        </w:rPr>
      </w:pPr>
    </w:p>
    <w:p w:rsidR="007D4437" w:rsidRDefault="00D36025" w:rsidP="008D28DA">
      <w:pPr>
        <w:spacing w:line="360" w:lineRule="auto"/>
        <w:jc w:val="both"/>
        <w:rPr>
          <w:rFonts w:ascii="Arial" w:hAnsi="Arial" w:cs="Arial"/>
          <w:sz w:val="24"/>
          <w:szCs w:val="24"/>
          <w:lang w:val="en-US"/>
        </w:rPr>
      </w:pPr>
      <w:r>
        <w:rPr>
          <w:rFonts w:ascii="Arial" w:hAnsi="Arial" w:cs="Arial"/>
          <w:sz w:val="24"/>
          <w:szCs w:val="24"/>
          <w:lang w:val="en-US"/>
        </w:rPr>
        <w:t>[11.1]</w:t>
      </w:r>
      <w:r>
        <w:rPr>
          <w:rFonts w:ascii="Arial" w:hAnsi="Arial" w:cs="Arial"/>
          <w:sz w:val="24"/>
          <w:szCs w:val="24"/>
          <w:lang w:val="en-US"/>
        </w:rPr>
        <w:tab/>
      </w:r>
      <w:r w:rsidR="005F442A">
        <w:rPr>
          <w:rFonts w:ascii="Arial" w:hAnsi="Arial" w:cs="Arial"/>
          <w:sz w:val="24"/>
          <w:szCs w:val="24"/>
          <w:lang w:val="en-US"/>
        </w:rPr>
        <w:tab/>
      </w:r>
      <w:proofErr w:type="gramStart"/>
      <w:r w:rsidR="00C47631">
        <w:rPr>
          <w:rFonts w:ascii="Arial" w:hAnsi="Arial" w:cs="Arial"/>
          <w:sz w:val="24"/>
          <w:szCs w:val="24"/>
          <w:lang w:val="en-US"/>
        </w:rPr>
        <w:t>The</w:t>
      </w:r>
      <w:proofErr w:type="gramEnd"/>
      <w:r w:rsidR="00C47631">
        <w:rPr>
          <w:rFonts w:ascii="Arial" w:hAnsi="Arial" w:cs="Arial"/>
          <w:sz w:val="24"/>
          <w:szCs w:val="24"/>
          <w:lang w:val="en-US"/>
        </w:rPr>
        <w:t xml:space="preserve"> </w:t>
      </w:r>
      <w:r w:rsidR="00AF4578">
        <w:rPr>
          <w:rFonts w:ascii="Arial" w:hAnsi="Arial" w:cs="Arial"/>
          <w:sz w:val="24"/>
          <w:szCs w:val="24"/>
          <w:lang w:val="en-US"/>
        </w:rPr>
        <w:t>approved works do not speak of the detailed estimate of the cost, necessary plan</w:t>
      </w:r>
      <w:r w:rsidR="00703FA6">
        <w:rPr>
          <w:rFonts w:ascii="Arial" w:hAnsi="Arial" w:cs="Arial"/>
          <w:sz w:val="24"/>
          <w:szCs w:val="24"/>
          <w:lang w:val="en-US"/>
        </w:rPr>
        <w:t xml:space="preserve"> and technical sanction. From the </w:t>
      </w:r>
      <w:r w:rsidR="002A7237">
        <w:rPr>
          <w:rFonts w:ascii="Arial" w:hAnsi="Arial" w:cs="Arial"/>
          <w:sz w:val="24"/>
          <w:szCs w:val="24"/>
          <w:lang w:val="en-US"/>
        </w:rPr>
        <w:t xml:space="preserve">perusal of the </w:t>
      </w:r>
      <w:r w:rsidR="002A7237">
        <w:rPr>
          <w:rFonts w:ascii="Arial" w:hAnsi="Arial" w:cs="Arial"/>
          <w:sz w:val="24"/>
          <w:szCs w:val="24"/>
          <w:lang w:val="en-US"/>
        </w:rPr>
        <w:lastRenderedPageBreak/>
        <w:t xml:space="preserve">approved plans, it is completely in dark, except the name of the plan, as to what are the specification, plan and technical sanction. Rule 93 of the </w:t>
      </w:r>
      <w:r w:rsidR="003871D9">
        <w:rPr>
          <w:rFonts w:ascii="Arial" w:hAnsi="Arial" w:cs="Arial"/>
          <w:sz w:val="24"/>
          <w:szCs w:val="24"/>
          <w:lang w:val="en-US"/>
        </w:rPr>
        <w:t>Rule</w:t>
      </w:r>
      <w:r w:rsidR="008006CB">
        <w:rPr>
          <w:rFonts w:ascii="Arial" w:hAnsi="Arial" w:cs="Arial"/>
          <w:sz w:val="24"/>
          <w:szCs w:val="24"/>
          <w:lang w:val="en-US"/>
        </w:rPr>
        <w:t xml:space="preserve"> </w:t>
      </w:r>
      <w:r w:rsidR="002A7237">
        <w:rPr>
          <w:rFonts w:ascii="Arial" w:hAnsi="Arial" w:cs="Arial"/>
          <w:sz w:val="24"/>
          <w:szCs w:val="24"/>
          <w:lang w:val="en-US"/>
        </w:rPr>
        <w:t>1972</w:t>
      </w:r>
      <w:r w:rsidR="001E6975">
        <w:rPr>
          <w:rFonts w:ascii="Arial" w:hAnsi="Arial" w:cs="Arial"/>
          <w:sz w:val="24"/>
          <w:szCs w:val="24"/>
          <w:lang w:val="en-US"/>
        </w:rPr>
        <w:t xml:space="preserve"> clearly provides that no work is to be executed without proper sanction. It is also clear from the Preliminary Inquiry Report as well as from the records available that there was no </w:t>
      </w:r>
      <w:r w:rsidR="0009326D">
        <w:rPr>
          <w:rFonts w:ascii="Arial" w:hAnsi="Arial" w:cs="Arial"/>
          <w:sz w:val="24"/>
          <w:szCs w:val="24"/>
          <w:lang w:val="en-US"/>
        </w:rPr>
        <w:t xml:space="preserve">compliance </w:t>
      </w:r>
      <w:r w:rsidR="00B5310F">
        <w:rPr>
          <w:rFonts w:ascii="Arial" w:hAnsi="Arial" w:cs="Arial"/>
          <w:sz w:val="24"/>
          <w:szCs w:val="24"/>
          <w:lang w:val="en-US"/>
        </w:rPr>
        <w:t>of Rule</w:t>
      </w:r>
      <w:r w:rsidR="00CC10B8">
        <w:rPr>
          <w:rFonts w:ascii="Arial" w:hAnsi="Arial" w:cs="Arial"/>
          <w:sz w:val="24"/>
          <w:szCs w:val="24"/>
          <w:lang w:val="en-US"/>
        </w:rPr>
        <w:t xml:space="preserve">s </w:t>
      </w:r>
      <w:r w:rsidR="00387BDD">
        <w:rPr>
          <w:rFonts w:ascii="Arial" w:hAnsi="Arial" w:cs="Arial"/>
          <w:sz w:val="24"/>
          <w:szCs w:val="24"/>
          <w:lang w:val="en-US"/>
        </w:rPr>
        <w:t>91, 93</w:t>
      </w:r>
      <w:r w:rsidR="00074305">
        <w:rPr>
          <w:rFonts w:ascii="Arial" w:hAnsi="Arial" w:cs="Arial"/>
          <w:sz w:val="24"/>
          <w:szCs w:val="24"/>
          <w:lang w:val="en-US"/>
        </w:rPr>
        <w:t xml:space="preserve"> and</w:t>
      </w:r>
      <w:r w:rsidR="00B5310F">
        <w:rPr>
          <w:rFonts w:ascii="Arial" w:hAnsi="Arial" w:cs="Arial"/>
          <w:sz w:val="24"/>
          <w:szCs w:val="24"/>
          <w:lang w:val="en-US"/>
        </w:rPr>
        <w:t xml:space="preserve"> 95 </w:t>
      </w:r>
      <w:r w:rsidR="001E37C8">
        <w:rPr>
          <w:rFonts w:ascii="Arial" w:hAnsi="Arial" w:cs="Arial"/>
          <w:sz w:val="24"/>
          <w:szCs w:val="24"/>
          <w:lang w:val="en-US"/>
        </w:rPr>
        <w:t xml:space="preserve">read with Rule </w:t>
      </w:r>
      <w:r w:rsidR="00B83525">
        <w:rPr>
          <w:rFonts w:ascii="Arial" w:hAnsi="Arial" w:cs="Arial"/>
          <w:sz w:val="24"/>
          <w:szCs w:val="24"/>
          <w:lang w:val="en-US"/>
        </w:rPr>
        <w:t xml:space="preserve">97 </w:t>
      </w:r>
      <w:r w:rsidR="00406298">
        <w:rPr>
          <w:rFonts w:ascii="Arial" w:hAnsi="Arial" w:cs="Arial"/>
          <w:sz w:val="24"/>
          <w:szCs w:val="24"/>
          <w:lang w:val="en-US"/>
        </w:rPr>
        <w:t xml:space="preserve">of </w:t>
      </w:r>
      <w:r w:rsidR="003871D9">
        <w:rPr>
          <w:rFonts w:ascii="Arial" w:hAnsi="Arial" w:cs="Arial"/>
          <w:sz w:val="24"/>
          <w:szCs w:val="24"/>
          <w:lang w:val="en-US"/>
        </w:rPr>
        <w:t>Rule</w:t>
      </w:r>
      <w:r w:rsidR="0066029F">
        <w:rPr>
          <w:rFonts w:ascii="Arial" w:hAnsi="Arial" w:cs="Arial"/>
          <w:sz w:val="24"/>
          <w:szCs w:val="24"/>
          <w:lang w:val="en-US"/>
        </w:rPr>
        <w:t xml:space="preserve"> </w:t>
      </w:r>
      <w:r w:rsidR="00406298">
        <w:rPr>
          <w:rFonts w:ascii="Arial" w:hAnsi="Arial" w:cs="Arial"/>
          <w:sz w:val="24"/>
          <w:szCs w:val="24"/>
          <w:lang w:val="en-US"/>
        </w:rPr>
        <w:t xml:space="preserve">1972 and </w:t>
      </w:r>
      <w:r w:rsidR="00B83525">
        <w:rPr>
          <w:rFonts w:ascii="Arial" w:hAnsi="Arial" w:cs="Arial"/>
          <w:sz w:val="24"/>
          <w:szCs w:val="24"/>
          <w:lang w:val="en-US"/>
        </w:rPr>
        <w:t xml:space="preserve">the </w:t>
      </w:r>
      <w:r w:rsidR="00453F9A">
        <w:rPr>
          <w:rFonts w:ascii="Arial" w:hAnsi="Arial" w:cs="Arial"/>
          <w:sz w:val="24"/>
          <w:szCs w:val="24"/>
          <w:lang w:val="en-US"/>
        </w:rPr>
        <w:t>CPWD Works Manual</w:t>
      </w:r>
      <w:r w:rsidR="004D56B7">
        <w:rPr>
          <w:rFonts w:ascii="Arial" w:hAnsi="Arial" w:cs="Arial"/>
          <w:sz w:val="24"/>
          <w:szCs w:val="24"/>
          <w:lang w:val="en-US"/>
        </w:rPr>
        <w:t xml:space="preserve"> and SOPs</w:t>
      </w:r>
      <w:r w:rsidR="00E2427B">
        <w:rPr>
          <w:rFonts w:ascii="Arial" w:hAnsi="Arial" w:cs="Arial"/>
          <w:sz w:val="24"/>
          <w:szCs w:val="24"/>
          <w:lang w:val="en-US"/>
        </w:rPr>
        <w:t xml:space="preserve"> inasmuch as no tender was called for execution of the work. It is clear from the record as well as from the Preliminary Inquiry Report that the work orders for execution of the works were issued to the Work Agenc</w:t>
      </w:r>
      <w:r w:rsidR="00DA27BE">
        <w:rPr>
          <w:rFonts w:ascii="Arial" w:hAnsi="Arial" w:cs="Arial"/>
          <w:sz w:val="24"/>
          <w:szCs w:val="24"/>
          <w:lang w:val="en-US"/>
        </w:rPr>
        <w:t xml:space="preserve">ies nominated by the Chairman of the ADC Tamenglong </w:t>
      </w:r>
      <w:r w:rsidR="000E658F">
        <w:rPr>
          <w:rFonts w:ascii="Arial" w:hAnsi="Arial" w:cs="Arial"/>
          <w:sz w:val="24"/>
          <w:szCs w:val="24"/>
          <w:lang w:val="en-US"/>
        </w:rPr>
        <w:t>and Members of the ADC Tamenglong</w:t>
      </w:r>
      <w:r w:rsidR="009B7A56">
        <w:rPr>
          <w:rFonts w:ascii="Arial" w:hAnsi="Arial" w:cs="Arial"/>
          <w:sz w:val="24"/>
          <w:szCs w:val="24"/>
          <w:lang w:val="en-US"/>
        </w:rPr>
        <w:t xml:space="preserve">. The work orders </w:t>
      </w:r>
      <w:r w:rsidR="002751C5">
        <w:rPr>
          <w:rFonts w:ascii="Arial" w:hAnsi="Arial" w:cs="Arial"/>
          <w:sz w:val="24"/>
          <w:szCs w:val="24"/>
          <w:lang w:val="en-US"/>
        </w:rPr>
        <w:t xml:space="preserve">were </w:t>
      </w:r>
      <w:r w:rsidR="009B7A56">
        <w:rPr>
          <w:rFonts w:ascii="Arial" w:hAnsi="Arial" w:cs="Arial"/>
          <w:sz w:val="24"/>
          <w:szCs w:val="24"/>
          <w:lang w:val="en-US"/>
        </w:rPr>
        <w:t xml:space="preserve">issued in complete infraction of the said Rules of </w:t>
      </w:r>
      <w:r w:rsidR="003871D9">
        <w:rPr>
          <w:rFonts w:ascii="Arial" w:hAnsi="Arial" w:cs="Arial"/>
          <w:sz w:val="24"/>
          <w:szCs w:val="24"/>
          <w:lang w:val="en-US"/>
        </w:rPr>
        <w:t>Rule</w:t>
      </w:r>
      <w:r w:rsidR="00386854">
        <w:rPr>
          <w:rFonts w:ascii="Arial" w:hAnsi="Arial" w:cs="Arial"/>
          <w:sz w:val="24"/>
          <w:szCs w:val="24"/>
          <w:lang w:val="en-US"/>
        </w:rPr>
        <w:t xml:space="preserve"> </w:t>
      </w:r>
      <w:r w:rsidR="009B7A56">
        <w:rPr>
          <w:rFonts w:ascii="Arial" w:hAnsi="Arial" w:cs="Arial"/>
          <w:sz w:val="24"/>
          <w:szCs w:val="24"/>
          <w:lang w:val="en-US"/>
        </w:rPr>
        <w:t>1972</w:t>
      </w:r>
      <w:r w:rsidR="003057CF">
        <w:rPr>
          <w:rFonts w:ascii="Arial" w:hAnsi="Arial" w:cs="Arial"/>
          <w:sz w:val="24"/>
          <w:szCs w:val="24"/>
          <w:lang w:val="en-US"/>
        </w:rPr>
        <w:t xml:space="preserve"> and the CEO, Shri </w:t>
      </w:r>
      <w:proofErr w:type="spellStart"/>
      <w:r w:rsidR="003057CF">
        <w:rPr>
          <w:rFonts w:ascii="Arial" w:hAnsi="Arial" w:cs="Arial"/>
          <w:sz w:val="24"/>
          <w:szCs w:val="24"/>
          <w:lang w:val="en-US"/>
        </w:rPr>
        <w:t>Kajaigai</w:t>
      </w:r>
      <w:proofErr w:type="spellEnd"/>
      <w:r w:rsidR="003057CF">
        <w:rPr>
          <w:rFonts w:ascii="Arial" w:hAnsi="Arial" w:cs="Arial"/>
          <w:sz w:val="24"/>
          <w:szCs w:val="24"/>
          <w:lang w:val="en-US"/>
        </w:rPr>
        <w:t xml:space="preserve"> </w:t>
      </w:r>
      <w:proofErr w:type="spellStart"/>
      <w:r w:rsidR="003057CF">
        <w:rPr>
          <w:rFonts w:ascii="Arial" w:hAnsi="Arial" w:cs="Arial"/>
          <w:sz w:val="24"/>
          <w:szCs w:val="24"/>
          <w:lang w:val="en-US"/>
        </w:rPr>
        <w:t>Gangmei</w:t>
      </w:r>
      <w:proofErr w:type="spellEnd"/>
      <w:r w:rsidR="003057CF">
        <w:rPr>
          <w:rFonts w:ascii="Arial" w:hAnsi="Arial" w:cs="Arial"/>
          <w:sz w:val="24"/>
          <w:szCs w:val="24"/>
          <w:lang w:val="en-US"/>
        </w:rPr>
        <w:t xml:space="preserve"> (Respondent No. 3)</w:t>
      </w:r>
      <w:r w:rsidR="002729DC">
        <w:rPr>
          <w:rFonts w:ascii="Arial" w:hAnsi="Arial" w:cs="Arial"/>
          <w:sz w:val="24"/>
          <w:szCs w:val="24"/>
          <w:lang w:val="en-US"/>
        </w:rPr>
        <w:t xml:space="preserve"> had utterly failed to discharge his official duties in the manner provided under the Manipur </w:t>
      </w:r>
      <w:r w:rsidR="00A73F1E">
        <w:rPr>
          <w:rFonts w:ascii="Arial" w:hAnsi="Arial" w:cs="Arial"/>
          <w:sz w:val="24"/>
          <w:szCs w:val="24"/>
          <w:lang w:val="en-US"/>
        </w:rPr>
        <w:t xml:space="preserve">(Hill Areas) District Council Rules, </w:t>
      </w:r>
      <w:r w:rsidR="00FF611B">
        <w:rPr>
          <w:rFonts w:ascii="Arial" w:hAnsi="Arial" w:cs="Arial"/>
          <w:sz w:val="24"/>
          <w:szCs w:val="24"/>
          <w:lang w:val="en-US"/>
        </w:rPr>
        <w:t>1972</w:t>
      </w:r>
      <w:r w:rsidR="00FF179E">
        <w:rPr>
          <w:rFonts w:ascii="Arial" w:hAnsi="Arial" w:cs="Arial"/>
          <w:sz w:val="24"/>
          <w:szCs w:val="24"/>
          <w:lang w:val="en-US"/>
        </w:rPr>
        <w:t>, Government Office Memorandums discussed above</w:t>
      </w:r>
      <w:r w:rsidR="00765798">
        <w:rPr>
          <w:rFonts w:ascii="Arial" w:hAnsi="Arial" w:cs="Arial"/>
          <w:sz w:val="24"/>
          <w:szCs w:val="24"/>
          <w:lang w:val="en-US"/>
        </w:rPr>
        <w:t xml:space="preserve"> etc. </w:t>
      </w:r>
      <w:r w:rsidR="00BF16CE">
        <w:rPr>
          <w:rFonts w:ascii="Arial" w:hAnsi="Arial" w:cs="Arial"/>
          <w:sz w:val="24"/>
          <w:szCs w:val="24"/>
          <w:lang w:val="en-US"/>
        </w:rPr>
        <w:t xml:space="preserve">The work orders were issued by the </w:t>
      </w:r>
      <w:r w:rsidR="00A142FF">
        <w:rPr>
          <w:rFonts w:ascii="Arial" w:hAnsi="Arial" w:cs="Arial"/>
          <w:sz w:val="24"/>
          <w:szCs w:val="24"/>
          <w:lang w:val="en-US"/>
        </w:rPr>
        <w:t xml:space="preserve">Chief </w:t>
      </w:r>
      <w:r w:rsidR="00BF16CE">
        <w:rPr>
          <w:rFonts w:ascii="Arial" w:hAnsi="Arial" w:cs="Arial"/>
          <w:sz w:val="24"/>
          <w:szCs w:val="24"/>
          <w:lang w:val="en-US"/>
        </w:rPr>
        <w:t>Executive Officer</w:t>
      </w:r>
      <w:r w:rsidR="00CC2EF2">
        <w:rPr>
          <w:rFonts w:ascii="Arial" w:hAnsi="Arial" w:cs="Arial"/>
          <w:sz w:val="24"/>
          <w:szCs w:val="24"/>
          <w:lang w:val="en-US"/>
        </w:rPr>
        <w:t xml:space="preserve"> to the work agencies for execution of the work</w:t>
      </w:r>
      <w:r w:rsidR="00DE6C12">
        <w:rPr>
          <w:rFonts w:ascii="Arial" w:hAnsi="Arial" w:cs="Arial"/>
          <w:sz w:val="24"/>
          <w:szCs w:val="24"/>
          <w:lang w:val="en-US"/>
        </w:rPr>
        <w:t xml:space="preserve"> does not state any specification</w:t>
      </w:r>
      <w:r w:rsidR="0013085B">
        <w:rPr>
          <w:rFonts w:ascii="Arial" w:hAnsi="Arial" w:cs="Arial"/>
          <w:sz w:val="24"/>
          <w:szCs w:val="24"/>
          <w:lang w:val="en-US"/>
        </w:rPr>
        <w:t xml:space="preserve">, </w:t>
      </w:r>
      <w:r w:rsidR="00F01895">
        <w:rPr>
          <w:rFonts w:ascii="Arial" w:hAnsi="Arial" w:cs="Arial"/>
          <w:sz w:val="24"/>
          <w:szCs w:val="24"/>
          <w:lang w:val="en-US"/>
        </w:rPr>
        <w:t>plan</w:t>
      </w:r>
      <w:r w:rsidR="0013085B">
        <w:rPr>
          <w:rFonts w:ascii="Arial" w:hAnsi="Arial" w:cs="Arial"/>
          <w:sz w:val="24"/>
          <w:szCs w:val="24"/>
          <w:lang w:val="en-US"/>
        </w:rPr>
        <w:t>, material</w:t>
      </w:r>
      <w:r w:rsidR="00F01895">
        <w:rPr>
          <w:rFonts w:ascii="Arial" w:hAnsi="Arial" w:cs="Arial"/>
          <w:sz w:val="24"/>
          <w:szCs w:val="24"/>
          <w:lang w:val="en-US"/>
        </w:rPr>
        <w:t>s</w:t>
      </w:r>
      <w:r w:rsidR="0013085B">
        <w:rPr>
          <w:rFonts w:ascii="Arial" w:hAnsi="Arial" w:cs="Arial"/>
          <w:sz w:val="24"/>
          <w:szCs w:val="24"/>
          <w:lang w:val="en-US"/>
        </w:rPr>
        <w:t xml:space="preserve"> to be used</w:t>
      </w:r>
      <w:r w:rsidR="00A0450F">
        <w:rPr>
          <w:rFonts w:ascii="Arial" w:hAnsi="Arial" w:cs="Arial"/>
          <w:sz w:val="24"/>
          <w:szCs w:val="24"/>
          <w:lang w:val="en-US"/>
        </w:rPr>
        <w:t xml:space="preserve"> and size of the work to be executed</w:t>
      </w:r>
      <w:r w:rsidR="00974534">
        <w:rPr>
          <w:rFonts w:ascii="Arial" w:hAnsi="Arial" w:cs="Arial"/>
          <w:sz w:val="24"/>
          <w:szCs w:val="24"/>
          <w:lang w:val="en-US"/>
        </w:rPr>
        <w:t xml:space="preserve">. </w:t>
      </w:r>
      <w:r w:rsidR="00A0589C">
        <w:rPr>
          <w:rFonts w:ascii="Arial" w:hAnsi="Arial" w:cs="Arial"/>
          <w:sz w:val="24"/>
          <w:szCs w:val="24"/>
          <w:lang w:val="en-US"/>
        </w:rPr>
        <w:t xml:space="preserve">The works order further provides that </w:t>
      </w:r>
      <w:r w:rsidR="00974534">
        <w:rPr>
          <w:rFonts w:ascii="Arial" w:hAnsi="Arial" w:cs="Arial"/>
          <w:sz w:val="24"/>
          <w:szCs w:val="24"/>
          <w:lang w:val="en-US"/>
        </w:rPr>
        <w:t xml:space="preserve">70% advance payment shall be made against the work </w:t>
      </w:r>
      <w:r w:rsidR="007C6B3D">
        <w:rPr>
          <w:rFonts w:ascii="Arial" w:hAnsi="Arial" w:cs="Arial"/>
          <w:sz w:val="24"/>
          <w:szCs w:val="24"/>
          <w:lang w:val="en-US"/>
        </w:rPr>
        <w:t>from sanction</w:t>
      </w:r>
      <w:r w:rsidR="00B150C8">
        <w:rPr>
          <w:rFonts w:ascii="Arial" w:hAnsi="Arial" w:cs="Arial"/>
          <w:sz w:val="24"/>
          <w:szCs w:val="24"/>
          <w:lang w:val="en-US"/>
        </w:rPr>
        <w:t xml:space="preserve"> </w:t>
      </w:r>
      <w:r w:rsidR="00974534">
        <w:rPr>
          <w:rFonts w:ascii="Arial" w:hAnsi="Arial" w:cs="Arial"/>
          <w:sz w:val="24"/>
          <w:szCs w:val="24"/>
          <w:lang w:val="en-US"/>
        </w:rPr>
        <w:t>in order to carry out the said work</w:t>
      </w:r>
      <w:r w:rsidR="00B150C8">
        <w:rPr>
          <w:rFonts w:ascii="Arial" w:hAnsi="Arial" w:cs="Arial"/>
          <w:sz w:val="24"/>
          <w:szCs w:val="24"/>
          <w:lang w:val="en-US"/>
        </w:rPr>
        <w:t>s</w:t>
      </w:r>
      <w:r w:rsidR="00974534">
        <w:rPr>
          <w:rFonts w:ascii="Arial" w:hAnsi="Arial" w:cs="Arial"/>
          <w:sz w:val="24"/>
          <w:szCs w:val="24"/>
          <w:lang w:val="en-US"/>
        </w:rPr>
        <w:t>, but in some of the work orders it was mentioned that advance payment against the work from sanction amount shall be made after completion of 50 % of the work</w:t>
      </w:r>
      <w:r w:rsidR="00951693">
        <w:rPr>
          <w:rFonts w:ascii="Arial" w:hAnsi="Arial" w:cs="Arial"/>
          <w:sz w:val="24"/>
          <w:szCs w:val="24"/>
          <w:lang w:val="en-US"/>
        </w:rPr>
        <w:t>s as per specification given</w:t>
      </w:r>
      <w:r w:rsidR="00974534">
        <w:rPr>
          <w:rFonts w:ascii="Arial" w:hAnsi="Arial" w:cs="Arial"/>
          <w:sz w:val="24"/>
          <w:szCs w:val="24"/>
          <w:lang w:val="en-US"/>
        </w:rPr>
        <w:t xml:space="preserve">. </w:t>
      </w:r>
      <w:r w:rsidR="001526C0">
        <w:rPr>
          <w:rFonts w:ascii="Arial" w:hAnsi="Arial" w:cs="Arial"/>
          <w:sz w:val="24"/>
          <w:szCs w:val="24"/>
          <w:lang w:val="en-US"/>
        </w:rPr>
        <w:t xml:space="preserve">However, </w:t>
      </w:r>
      <w:r w:rsidR="008B3B4C">
        <w:rPr>
          <w:rFonts w:ascii="Arial" w:hAnsi="Arial" w:cs="Arial"/>
          <w:sz w:val="24"/>
          <w:szCs w:val="24"/>
          <w:lang w:val="en-US"/>
        </w:rPr>
        <w:t xml:space="preserve">it is found that </w:t>
      </w:r>
      <w:r w:rsidR="00AC35FB">
        <w:rPr>
          <w:rFonts w:ascii="Arial" w:hAnsi="Arial" w:cs="Arial"/>
          <w:sz w:val="24"/>
          <w:szCs w:val="24"/>
          <w:lang w:val="en-US"/>
        </w:rPr>
        <w:t xml:space="preserve">the advance payments have been made in full i.e. 100% of the sanctioned amount. </w:t>
      </w:r>
      <w:r w:rsidR="007C6B3D">
        <w:rPr>
          <w:rFonts w:ascii="Arial" w:hAnsi="Arial" w:cs="Arial"/>
          <w:sz w:val="24"/>
          <w:szCs w:val="24"/>
          <w:lang w:val="en-US"/>
        </w:rPr>
        <w:t xml:space="preserve">It is also found that as one of the conditions of the work order, it is mentioned that the schedule of quality and </w:t>
      </w:r>
      <w:r w:rsidR="00213721">
        <w:rPr>
          <w:rFonts w:ascii="Arial" w:hAnsi="Arial" w:cs="Arial"/>
          <w:sz w:val="24"/>
          <w:szCs w:val="24"/>
          <w:lang w:val="en-US"/>
        </w:rPr>
        <w:t>specifications of the work shall be strictly followed to keep the quality of the work</w:t>
      </w:r>
      <w:r w:rsidR="00812FD0">
        <w:rPr>
          <w:rFonts w:ascii="Arial" w:hAnsi="Arial" w:cs="Arial"/>
          <w:sz w:val="24"/>
          <w:szCs w:val="24"/>
          <w:lang w:val="en-US"/>
        </w:rPr>
        <w:t xml:space="preserve"> but there was no specification</w:t>
      </w:r>
      <w:r w:rsidR="00B009D4">
        <w:rPr>
          <w:rFonts w:ascii="Arial" w:hAnsi="Arial" w:cs="Arial"/>
          <w:sz w:val="24"/>
          <w:szCs w:val="24"/>
          <w:lang w:val="en-US"/>
        </w:rPr>
        <w:t xml:space="preserve">, plan and technical sanction while sanctioning the approved work in violation of Rule 93 of the </w:t>
      </w:r>
      <w:r w:rsidR="003871D9">
        <w:rPr>
          <w:rFonts w:ascii="Arial" w:hAnsi="Arial" w:cs="Arial"/>
          <w:sz w:val="24"/>
          <w:szCs w:val="24"/>
          <w:lang w:val="en-US"/>
        </w:rPr>
        <w:t>Rule</w:t>
      </w:r>
      <w:r w:rsidR="00314634">
        <w:rPr>
          <w:rFonts w:ascii="Arial" w:hAnsi="Arial" w:cs="Arial"/>
          <w:sz w:val="24"/>
          <w:szCs w:val="24"/>
          <w:lang w:val="en-US"/>
        </w:rPr>
        <w:t xml:space="preserve"> </w:t>
      </w:r>
      <w:r w:rsidR="00B009D4">
        <w:rPr>
          <w:rFonts w:ascii="Arial" w:hAnsi="Arial" w:cs="Arial"/>
          <w:sz w:val="24"/>
          <w:szCs w:val="24"/>
          <w:lang w:val="en-US"/>
        </w:rPr>
        <w:t>1972</w:t>
      </w:r>
      <w:r w:rsidR="00D846DF">
        <w:rPr>
          <w:rFonts w:ascii="Arial" w:hAnsi="Arial" w:cs="Arial"/>
          <w:sz w:val="24"/>
          <w:szCs w:val="24"/>
          <w:lang w:val="en-US"/>
        </w:rPr>
        <w:t xml:space="preserve"> and also there was complete violation of Rule</w:t>
      </w:r>
      <w:r w:rsidR="000259EC">
        <w:rPr>
          <w:rFonts w:ascii="Arial" w:hAnsi="Arial" w:cs="Arial"/>
          <w:sz w:val="24"/>
          <w:szCs w:val="24"/>
          <w:lang w:val="en-US"/>
        </w:rPr>
        <w:t>s 91</w:t>
      </w:r>
      <w:r w:rsidR="00803D63">
        <w:rPr>
          <w:rFonts w:ascii="Arial" w:hAnsi="Arial" w:cs="Arial"/>
          <w:sz w:val="24"/>
          <w:szCs w:val="24"/>
          <w:lang w:val="en-US"/>
        </w:rPr>
        <w:t xml:space="preserve"> and</w:t>
      </w:r>
      <w:r w:rsidR="00D846DF">
        <w:rPr>
          <w:rFonts w:ascii="Arial" w:hAnsi="Arial" w:cs="Arial"/>
          <w:sz w:val="24"/>
          <w:szCs w:val="24"/>
          <w:lang w:val="en-US"/>
        </w:rPr>
        <w:t xml:space="preserve"> 95 of the </w:t>
      </w:r>
      <w:r w:rsidR="003871D9">
        <w:rPr>
          <w:rFonts w:ascii="Arial" w:hAnsi="Arial" w:cs="Arial"/>
          <w:sz w:val="24"/>
          <w:szCs w:val="24"/>
          <w:lang w:val="en-US"/>
        </w:rPr>
        <w:t>Rule</w:t>
      </w:r>
      <w:r w:rsidR="00314634">
        <w:rPr>
          <w:rFonts w:ascii="Arial" w:hAnsi="Arial" w:cs="Arial"/>
          <w:sz w:val="24"/>
          <w:szCs w:val="24"/>
          <w:lang w:val="en-US"/>
        </w:rPr>
        <w:t xml:space="preserve"> </w:t>
      </w:r>
      <w:r w:rsidR="00D846DF">
        <w:rPr>
          <w:rFonts w:ascii="Arial" w:hAnsi="Arial" w:cs="Arial"/>
          <w:sz w:val="24"/>
          <w:szCs w:val="24"/>
          <w:lang w:val="en-US"/>
        </w:rPr>
        <w:t>1972</w:t>
      </w:r>
      <w:r w:rsidR="00E363D3">
        <w:rPr>
          <w:rFonts w:ascii="Arial" w:hAnsi="Arial" w:cs="Arial"/>
          <w:sz w:val="24"/>
          <w:szCs w:val="24"/>
          <w:lang w:val="en-US"/>
        </w:rPr>
        <w:t xml:space="preserve"> in awarding/issuing the work orders to the work agencies nominated by the Chairman and Members of ADC Tamenglong. </w:t>
      </w:r>
      <w:r w:rsidR="003E089A">
        <w:rPr>
          <w:rFonts w:ascii="Arial" w:hAnsi="Arial" w:cs="Arial"/>
          <w:sz w:val="24"/>
          <w:szCs w:val="24"/>
          <w:lang w:val="en-US"/>
        </w:rPr>
        <w:t>As paradigm</w:t>
      </w:r>
      <w:r w:rsidR="007D4437">
        <w:rPr>
          <w:rFonts w:ascii="Arial" w:hAnsi="Arial" w:cs="Arial"/>
          <w:sz w:val="24"/>
          <w:szCs w:val="24"/>
          <w:lang w:val="en-US"/>
        </w:rPr>
        <w:t>, two work orders issued to the Respondent Nos. 5 and 6 respectively are quoted hereunder:</w:t>
      </w:r>
    </w:p>
    <w:p w:rsidR="0025475D" w:rsidRPr="00AC7DF4" w:rsidRDefault="003C3648" w:rsidP="00AC7DF4">
      <w:pPr>
        <w:ind w:left="2160"/>
        <w:jc w:val="center"/>
        <w:rPr>
          <w:rFonts w:ascii="Arial" w:hAnsi="Arial" w:cs="Arial"/>
          <w:b/>
          <w:sz w:val="20"/>
          <w:szCs w:val="20"/>
          <w:lang w:val="en-US"/>
        </w:rPr>
      </w:pPr>
      <w:r w:rsidRPr="00AC7DF4">
        <w:rPr>
          <w:rFonts w:ascii="Arial" w:hAnsi="Arial" w:cs="Arial"/>
          <w:b/>
          <w:sz w:val="20"/>
          <w:szCs w:val="20"/>
          <w:lang w:val="en-US"/>
        </w:rPr>
        <w:lastRenderedPageBreak/>
        <w:t>“</w:t>
      </w:r>
      <w:r w:rsidR="0025475D" w:rsidRPr="00AC7DF4">
        <w:rPr>
          <w:rFonts w:ascii="Arial" w:hAnsi="Arial" w:cs="Arial"/>
          <w:b/>
          <w:sz w:val="20"/>
          <w:szCs w:val="20"/>
          <w:lang w:val="en-US"/>
        </w:rPr>
        <w:t>DISTRICT COUNCIL ADMINISTRATION,</w:t>
      </w:r>
    </w:p>
    <w:p w:rsidR="0025475D" w:rsidRPr="00AC7DF4" w:rsidRDefault="0025475D" w:rsidP="00AC7DF4">
      <w:pPr>
        <w:ind w:left="2160"/>
        <w:jc w:val="center"/>
        <w:rPr>
          <w:rFonts w:ascii="Arial" w:hAnsi="Arial" w:cs="Arial"/>
          <w:b/>
          <w:sz w:val="20"/>
          <w:szCs w:val="20"/>
          <w:lang w:val="en-US"/>
        </w:rPr>
      </w:pPr>
      <w:r w:rsidRPr="00AC7DF4">
        <w:rPr>
          <w:rFonts w:ascii="Arial" w:hAnsi="Arial" w:cs="Arial"/>
          <w:b/>
          <w:sz w:val="20"/>
          <w:szCs w:val="20"/>
          <w:lang w:val="en-US"/>
        </w:rPr>
        <w:t>AUTONOMOUS DISTRICT COUNCIL, TAMENGLONG</w:t>
      </w:r>
    </w:p>
    <w:p w:rsidR="0025475D" w:rsidRPr="00AC7DF4" w:rsidRDefault="0025475D" w:rsidP="00AC7DF4">
      <w:pPr>
        <w:ind w:left="2160"/>
        <w:jc w:val="both"/>
        <w:rPr>
          <w:rFonts w:ascii="Arial" w:hAnsi="Arial" w:cs="Arial"/>
          <w:b/>
          <w:sz w:val="20"/>
          <w:szCs w:val="20"/>
          <w:lang w:val="en-US"/>
        </w:rPr>
      </w:pP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No. 105/TD-</w:t>
      </w:r>
      <w:proofErr w:type="spellStart"/>
      <w:r w:rsidRPr="00AC7DF4">
        <w:rPr>
          <w:rFonts w:ascii="Arial" w:hAnsi="Arial" w:cs="Arial"/>
          <w:b/>
          <w:sz w:val="20"/>
          <w:szCs w:val="20"/>
          <w:lang w:val="en-US"/>
        </w:rPr>
        <w:t>Engg</w:t>
      </w:r>
      <w:proofErr w:type="spellEnd"/>
      <w:r w:rsidRPr="00AC7DF4">
        <w:rPr>
          <w:rFonts w:ascii="Arial" w:hAnsi="Arial" w:cs="Arial"/>
          <w:b/>
          <w:sz w:val="20"/>
          <w:szCs w:val="20"/>
          <w:lang w:val="en-US"/>
        </w:rPr>
        <w:t xml:space="preserve">/14 FC/2017-18 </w:t>
      </w:r>
      <w:r w:rsidRPr="00AC7DF4">
        <w:rPr>
          <w:rFonts w:ascii="Arial" w:hAnsi="Arial" w:cs="Arial"/>
          <w:b/>
          <w:sz w:val="20"/>
          <w:szCs w:val="20"/>
          <w:lang w:val="en-US"/>
        </w:rPr>
        <w:tab/>
        <w:t>Tamenglong, the 25the Sept 2018</w:t>
      </w:r>
    </w:p>
    <w:p w:rsidR="0025475D" w:rsidRPr="00AC7DF4" w:rsidRDefault="0025475D" w:rsidP="00AC7DF4">
      <w:pPr>
        <w:ind w:left="2160"/>
        <w:jc w:val="both"/>
        <w:rPr>
          <w:rFonts w:ascii="Arial" w:hAnsi="Arial" w:cs="Arial"/>
          <w:b/>
          <w:sz w:val="20"/>
          <w:szCs w:val="20"/>
          <w:lang w:val="en-US"/>
        </w:rPr>
      </w:pP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 xml:space="preserve">From: The Chief Executive Officer, </w:t>
      </w: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ab/>
        <w:t>Autonomous District Council, Tamenglong.</w:t>
      </w:r>
    </w:p>
    <w:p w:rsidR="0025475D" w:rsidRPr="00AC7DF4" w:rsidRDefault="0025475D" w:rsidP="00AC7DF4">
      <w:pPr>
        <w:ind w:left="2160"/>
        <w:jc w:val="both"/>
        <w:rPr>
          <w:rFonts w:ascii="Arial" w:hAnsi="Arial" w:cs="Arial"/>
          <w:b/>
          <w:sz w:val="20"/>
          <w:szCs w:val="20"/>
          <w:lang w:val="en-US"/>
        </w:rPr>
      </w:pP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To, Shri</w:t>
      </w:r>
      <w:proofErr w:type="gramStart"/>
      <w:r w:rsidRPr="00AC7DF4">
        <w:rPr>
          <w:rFonts w:ascii="Arial" w:hAnsi="Arial" w:cs="Arial"/>
          <w:b/>
          <w:sz w:val="20"/>
          <w:szCs w:val="20"/>
          <w:lang w:val="en-US"/>
        </w:rPr>
        <w:t>,/</w:t>
      </w:r>
      <w:proofErr w:type="gramEnd"/>
      <w:r w:rsidRPr="00AC7DF4">
        <w:rPr>
          <w:rFonts w:ascii="Arial" w:hAnsi="Arial" w:cs="Arial"/>
          <w:b/>
          <w:sz w:val="20"/>
          <w:szCs w:val="20"/>
          <w:lang w:val="en-US"/>
        </w:rPr>
        <w:t xml:space="preserve">Smt./M/S,. </w:t>
      </w:r>
    </w:p>
    <w:p w:rsidR="0025475D" w:rsidRPr="00AC7DF4" w:rsidRDefault="0025475D" w:rsidP="00AC7DF4">
      <w:pPr>
        <w:ind w:left="2160"/>
        <w:jc w:val="both"/>
        <w:rPr>
          <w:rFonts w:ascii="Arial" w:hAnsi="Arial" w:cs="Arial"/>
          <w:b/>
          <w:sz w:val="20"/>
          <w:szCs w:val="20"/>
          <w:lang w:val="en-US"/>
        </w:rPr>
      </w:pP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Subject: WORK ORDER</w:t>
      </w:r>
    </w:p>
    <w:p w:rsidR="0025475D" w:rsidRPr="00AC7DF4" w:rsidRDefault="0025475D" w:rsidP="00AC7DF4">
      <w:pPr>
        <w:ind w:left="2160"/>
        <w:jc w:val="both"/>
        <w:rPr>
          <w:rFonts w:ascii="Arial" w:hAnsi="Arial" w:cs="Arial"/>
          <w:b/>
          <w:sz w:val="20"/>
          <w:szCs w:val="20"/>
          <w:lang w:val="en-US"/>
        </w:rPr>
      </w:pP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 xml:space="preserve"> D/Sir</w:t>
      </w:r>
    </w:p>
    <w:p w:rsidR="0025475D" w:rsidRPr="00AC7DF4" w:rsidRDefault="0025475D" w:rsidP="00AC7DF4">
      <w:pPr>
        <w:ind w:left="2160"/>
        <w:jc w:val="both"/>
        <w:rPr>
          <w:rFonts w:ascii="Arial" w:hAnsi="Arial" w:cs="Arial"/>
          <w:b/>
          <w:sz w:val="20"/>
          <w:szCs w:val="20"/>
          <w:lang w:val="en-US"/>
        </w:rPr>
      </w:pPr>
      <w:r w:rsidRPr="00AC7DF4">
        <w:rPr>
          <w:rFonts w:ascii="Arial" w:hAnsi="Arial" w:cs="Arial"/>
          <w:b/>
          <w:sz w:val="20"/>
          <w:szCs w:val="20"/>
          <w:lang w:val="en-US"/>
        </w:rPr>
        <w:tab/>
        <w:t>You are hereby assigned to execute the under mentioned work on the condition laid down below in collaboration with PWD section of Autonomous District Council, Tamenglong.</w:t>
      </w:r>
    </w:p>
    <w:tbl>
      <w:tblPr>
        <w:tblStyle w:val="TableGrid"/>
        <w:tblW w:w="6657" w:type="dxa"/>
        <w:tblInd w:w="2160" w:type="dxa"/>
        <w:tblLook w:val="04A0" w:firstRow="1" w:lastRow="0" w:firstColumn="1" w:lastColumn="0" w:noHBand="0" w:noVBand="1"/>
      </w:tblPr>
      <w:tblGrid>
        <w:gridCol w:w="590"/>
        <w:gridCol w:w="2772"/>
        <w:gridCol w:w="1172"/>
        <w:gridCol w:w="1117"/>
        <w:gridCol w:w="1006"/>
      </w:tblGrid>
      <w:tr w:rsidR="0025475D" w:rsidRPr="00AC7DF4" w:rsidTr="00AC7DF4">
        <w:tc>
          <w:tcPr>
            <w:tcW w:w="590"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 xml:space="preserve">Sl. No. </w:t>
            </w:r>
          </w:p>
        </w:tc>
        <w:tc>
          <w:tcPr>
            <w:tcW w:w="2772"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Name of work</w:t>
            </w:r>
          </w:p>
        </w:tc>
        <w:tc>
          <w:tcPr>
            <w:tcW w:w="1172"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Estimated cost</w:t>
            </w:r>
          </w:p>
        </w:tc>
        <w:tc>
          <w:tcPr>
            <w:tcW w:w="1117"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Work order Amount</w:t>
            </w:r>
          </w:p>
        </w:tc>
        <w:tc>
          <w:tcPr>
            <w:tcW w:w="1006"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Time allowed</w:t>
            </w:r>
          </w:p>
          <w:p w:rsidR="0025475D" w:rsidRPr="00AC7DF4" w:rsidRDefault="0025475D" w:rsidP="0076352F">
            <w:pPr>
              <w:jc w:val="both"/>
              <w:rPr>
                <w:rFonts w:ascii="Arial" w:hAnsi="Arial" w:cs="Arial"/>
                <w:b/>
                <w:sz w:val="20"/>
                <w:szCs w:val="20"/>
                <w:lang w:val="en-US"/>
              </w:rPr>
            </w:pPr>
          </w:p>
        </w:tc>
      </w:tr>
      <w:tr w:rsidR="0025475D" w:rsidRPr="00AC7DF4" w:rsidTr="00AC7DF4">
        <w:tc>
          <w:tcPr>
            <w:tcW w:w="590"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1</w:t>
            </w:r>
          </w:p>
        </w:tc>
        <w:tc>
          <w:tcPr>
            <w:tcW w:w="2772"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 xml:space="preserve">Improvement/Construction of IVR from </w:t>
            </w:r>
            <w:proofErr w:type="spellStart"/>
            <w:r w:rsidRPr="00AC7DF4">
              <w:rPr>
                <w:rFonts w:ascii="Arial" w:hAnsi="Arial" w:cs="Arial"/>
                <w:b/>
                <w:sz w:val="20"/>
                <w:szCs w:val="20"/>
                <w:lang w:val="en-US"/>
              </w:rPr>
              <w:t>Taolobuty</w:t>
            </w:r>
            <w:proofErr w:type="spellEnd"/>
            <w:r w:rsidRPr="00AC7DF4">
              <w:rPr>
                <w:rFonts w:ascii="Arial" w:hAnsi="Arial" w:cs="Arial"/>
                <w:b/>
                <w:sz w:val="20"/>
                <w:szCs w:val="20"/>
                <w:lang w:val="en-US"/>
              </w:rPr>
              <w:t xml:space="preserve"> </w:t>
            </w:r>
            <w:proofErr w:type="spellStart"/>
            <w:r w:rsidRPr="00AC7DF4">
              <w:rPr>
                <w:rFonts w:ascii="Arial" w:hAnsi="Arial" w:cs="Arial"/>
                <w:b/>
                <w:sz w:val="20"/>
                <w:szCs w:val="20"/>
                <w:lang w:val="en-US"/>
              </w:rPr>
              <w:t>tiang</w:t>
            </w:r>
            <w:proofErr w:type="spellEnd"/>
            <w:r w:rsidRPr="00AC7DF4">
              <w:rPr>
                <w:rFonts w:ascii="Arial" w:hAnsi="Arial" w:cs="Arial"/>
                <w:b/>
                <w:sz w:val="20"/>
                <w:szCs w:val="20"/>
                <w:lang w:val="en-US"/>
              </w:rPr>
              <w:t xml:space="preserve"> to </w:t>
            </w:r>
            <w:proofErr w:type="spellStart"/>
            <w:r w:rsidRPr="00AC7DF4">
              <w:rPr>
                <w:rFonts w:ascii="Arial" w:hAnsi="Arial" w:cs="Arial"/>
                <w:b/>
                <w:sz w:val="20"/>
                <w:szCs w:val="20"/>
                <w:lang w:val="en-US"/>
              </w:rPr>
              <w:t>Thiulon</w:t>
            </w:r>
            <w:proofErr w:type="spellEnd"/>
            <w:r w:rsidRPr="00AC7DF4">
              <w:rPr>
                <w:rFonts w:ascii="Arial" w:hAnsi="Arial" w:cs="Arial"/>
                <w:b/>
                <w:sz w:val="20"/>
                <w:szCs w:val="20"/>
                <w:lang w:val="en-US"/>
              </w:rPr>
              <w:t xml:space="preserve"> </w:t>
            </w:r>
            <w:proofErr w:type="spellStart"/>
            <w:r w:rsidRPr="00AC7DF4">
              <w:rPr>
                <w:rFonts w:ascii="Arial" w:hAnsi="Arial" w:cs="Arial"/>
                <w:b/>
                <w:sz w:val="20"/>
                <w:szCs w:val="20"/>
                <w:lang w:val="en-US"/>
              </w:rPr>
              <w:t>Namgong</w:t>
            </w:r>
            <w:proofErr w:type="spellEnd"/>
            <w:r w:rsidRPr="00AC7DF4">
              <w:rPr>
                <w:rFonts w:ascii="Arial" w:hAnsi="Arial" w:cs="Arial"/>
                <w:b/>
                <w:sz w:val="20"/>
                <w:szCs w:val="20"/>
                <w:lang w:val="en-US"/>
              </w:rPr>
              <w:t xml:space="preserve"> under 14</w:t>
            </w:r>
            <w:r w:rsidRPr="00AC7DF4">
              <w:rPr>
                <w:rFonts w:ascii="Arial" w:hAnsi="Arial" w:cs="Arial"/>
                <w:b/>
                <w:sz w:val="20"/>
                <w:szCs w:val="20"/>
                <w:vertAlign w:val="superscript"/>
                <w:lang w:val="en-US"/>
              </w:rPr>
              <w:t>th</w:t>
            </w:r>
            <w:r w:rsidRPr="00AC7DF4">
              <w:rPr>
                <w:rFonts w:ascii="Arial" w:hAnsi="Arial" w:cs="Arial"/>
                <w:b/>
                <w:sz w:val="20"/>
                <w:szCs w:val="20"/>
                <w:lang w:val="en-US"/>
              </w:rPr>
              <w:t xml:space="preserve"> Finance Commission Award</w:t>
            </w:r>
          </w:p>
        </w:tc>
        <w:tc>
          <w:tcPr>
            <w:tcW w:w="1172" w:type="dxa"/>
          </w:tcPr>
          <w:p w:rsidR="0025475D" w:rsidRPr="00AC7DF4" w:rsidRDefault="0025475D" w:rsidP="0076352F">
            <w:pPr>
              <w:jc w:val="both"/>
              <w:rPr>
                <w:rFonts w:ascii="Arial" w:hAnsi="Arial" w:cs="Arial"/>
                <w:b/>
                <w:sz w:val="20"/>
                <w:szCs w:val="20"/>
                <w:lang w:val="en-US"/>
              </w:rPr>
            </w:pPr>
            <w:proofErr w:type="spellStart"/>
            <w:r w:rsidRPr="00AC7DF4">
              <w:rPr>
                <w:rFonts w:ascii="Arial" w:hAnsi="Arial" w:cs="Arial"/>
                <w:b/>
                <w:sz w:val="20"/>
                <w:szCs w:val="20"/>
                <w:lang w:val="en-US"/>
              </w:rPr>
              <w:t>Rs</w:t>
            </w:r>
            <w:proofErr w:type="spellEnd"/>
            <w:r w:rsidRPr="00AC7DF4">
              <w:rPr>
                <w:rFonts w:ascii="Arial" w:hAnsi="Arial" w:cs="Arial"/>
                <w:b/>
                <w:sz w:val="20"/>
                <w:szCs w:val="20"/>
                <w:lang w:val="en-US"/>
              </w:rPr>
              <w:t>. 5,00,000/-</w:t>
            </w:r>
          </w:p>
        </w:tc>
        <w:tc>
          <w:tcPr>
            <w:tcW w:w="1117" w:type="dxa"/>
          </w:tcPr>
          <w:p w:rsidR="0025475D" w:rsidRPr="00AC7DF4" w:rsidRDefault="0025475D" w:rsidP="0076352F">
            <w:pPr>
              <w:jc w:val="both"/>
              <w:rPr>
                <w:rFonts w:ascii="Arial" w:hAnsi="Arial" w:cs="Arial"/>
                <w:b/>
                <w:sz w:val="20"/>
                <w:szCs w:val="20"/>
                <w:lang w:val="en-US"/>
              </w:rPr>
            </w:pPr>
            <w:proofErr w:type="spellStart"/>
            <w:r w:rsidRPr="00AC7DF4">
              <w:rPr>
                <w:rFonts w:ascii="Arial" w:hAnsi="Arial" w:cs="Arial"/>
                <w:b/>
                <w:sz w:val="20"/>
                <w:szCs w:val="20"/>
                <w:lang w:val="en-US"/>
              </w:rPr>
              <w:t>Rs</w:t>
            </w:r>
            <w:proofErr w:type="spellEnd"/>
            <w:r w:rsidRPr="00AC7DF4">
              <w:rPr>
                <w:rFonts w:ascii="Arial" w:hAnsi="Arial" w:cs="Arial"/>
                <w:b/>
                <w:sz w:val="20"/>
                <w:szCs w:val="20"/>
                <w:lang w:val="en-US"/>
              </w:rPr>
              <w:t>. 5,00,000/-</w:t>
            </w:r>
          </w:p>
        </w:tc>
        <w:tc>
          <w:tcPr>
            <w:tcW w:w="1006" w:type="dxa"/>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2 (Two) Months.</w:t>
            </w:r>
          </w:p>
        </w:tc>
      </w:tr>
      <w:tr w:rsidR="0025475D" w:rsidRPr="00AC7DF4" w:rsidTr="00AC7DF4">
        <w:tc>
          <w:tcPr>
            <w:tcW w:w="6657" w:type="dxa"/>
            <w:gridSpan w:val="5"/>
          </w:tcPr>
          <w:p w:rsidR="0025475D" w:rsidRPr="00AC7DF4" w:rsidRDefault="0025475D" w:rsidP="0076352F">
            <w:pPr>
              <w:jc w:val="both"/>
              <w:rPr>
                <w:rFonts w:ascii="Arial" w:hAnsi="Arial" w:cs="Arial"/>
                <w:b/>
                <w:sz w:val="20"/>
                <w:szCs w:val="20"/>
                <w:lang w:val="en-US"/>
              </w:rPr>
            </w:pPr>
            <w:r w:rsidRPr="00AC7DF4">
              <w:rPr>
                <w:rFonts w:ascii="Arial" w:hAnsi="Arial" w:cs="Arial"/>
                <w:b/>
                <w:sz w:val="20"/>
                <w:szCs w:val="20"/>
                <w:lang w:val="en-US"/>
              </w:rPr>
              <w:t xml:space="preserve">(Rupees Five lakh) only. </w:t>
            </w:r>
          </w:p>
        </w:tc>
      </w:tr>
    </w:tbl>
    <w:p w:rsidR="0025475D" w:rsidRPr="00AC7DF4" w:rsidRDefault="0025475D" w:rsidP="00AC7DF4">
      <w:pPr>
        <w:ind w:left="2160"/>
        <w:jc w:val="center"/>
        <w:rPr>
          <w:rFonts w:ascii="Arial" w:hAnsi="Arial" w:cs="Arial"/>
          <w:b/>
          <w:sz w:val="20"/>
          <w:szCs w:val="20"/>
          <w:lang w:val="en-US"/>
        </w:rPr>
      </w:pPr>
    </w:p>
    <w:p w:rsidR="0025475D" w:rsidRPr="00E07090" w:rsidRDefault="0025475D" w:rsidP="00AC7DF4">
      <w:pPr>
        <w:ind w:left="2160"/>
        <w:jc w:val="center"/>
        <w:rPr>
          <w:rFonts w:ascii="Arial" w:hAnsi="Arial" w:cs="Arial"/>
          <w:b/>
          <w:sz w:val="18"/>
          <w:szCs w:val="18"/>
          <w:lang w:val="en-US"/>
        </w:rPr>
      </w:pPr>
      <w:r w:rsidRPr="00E07090">
        <w:rPr>
          <w:rFonts w:ascii="Arial" w:hAnsi="Arial" w:cs="Arial"/>
          <w:b/>
          <w:sz w:val="18"/>
          <w:szCs w:val="18"/>
          <w:lang w:val="en-US"/>
        </w:rPr>
        <w:t>TERMS AND CONDITION</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1. The above work should be completed on or before 25</w:t>
      </w:r>
      <w:r w:rsidRPr="00E07090">
        <w:rPr>
          <w:rFonts w:ascii="Arial" w:hAnsi="Arial" w:cs="Arial"/>
          <w:b/>
          <w:sz w:val="18"/>
          <w:szCs w:val="18"/>
          <w:vertAlign w:val="superscript"/>
          <w:lang w:val="en-US"/>
        </w:rPr>
        <w:t>th</w:t>
      </w:r>
      <w:r w:rsidRPr="00E07090">
        <w:rPr>
          <w:rFonts w:ascii="Arial" w:hAnsi="Arial" w:cs="Arial"/>
          <w:b/>
          <w:sz w:val="18"/>
          <w:szCs w:val="18"/>
          <w:lang w:val="en-US"/>
        </w:rPr>
        <w:t xml:space="preserve"> November 2018 as per specification given in the approved plan and estimate. </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 xml:space="preserve">2. The schedule of quantity and specifications of the work enclosed herewith should be strictly followed to keep the quality of the work. </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3. The work should be started immediately on receipt of this order after signing the agreement; failing which the work order may be cancelled and the same may be assigned to any other interested agency.</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4. 70% advance payments will be made against the work from sanction in order to carry out the works.</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 xml:space="preserve">5. Final bill will be paid only after completion of the work satisfactorily. </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 xml:space="preserve">6. Pre work sit Photo is to be submitted before starting of the work. </w:t>
      </w: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 xml:space="preserve">7. Photographs of the work may be made in every stage of the work in progress and submitted to the undersigned. </w:t>
      </w:r>
    </w:p>
    <w:p w:rsidR="0025475D" w:rsidRPr="008D28DA" w:rsidRDefault="0025475D" w:rsidP="00AC7DF4">
      <w:pPr>
        <w:ind w:left="2160"/>
        <w:jc w:val="both"/>
        <w:rPr>
          <w:rFonts w:ascii="Arial" w:hAnsi="Arial" w:cs="Arial"/>
          <w:b/>
          <w:sz w:val="10"/>
          <w:szCs w:val="18"/>
          <w:lang w:val="en-US"/>
        </w:rPr>
      </w:pPr>
    </w:p>
    <w:p w:rsidR="009B6F56" w:rsidRPr="00E07090" w:rsidRDefault="009B6F56" w:rsidP="00AC7DF4">
      <w:pPr>
        <w:ind w:left="2160"/>
        <w:jc w:val="both"/>
        <w:rPr>
          <w:rFonts w:ascii="Arial" w:hAnsi="Arial" w:cs="Arial"/>
          <w:b/>
          <w:sz w:val="18"/>
          <w:szCs w:val="18"/>
          <w:lang w:val="en-US"/>
        </w:rPr>
      </w:pPr>
      <w:proofErr w:type="spellStart"/>
      <w:proofErr w:type="gramStart"/>
      <w:r w:rsidRPr="00E07090">
        <w:rPr>
          <w:rFonts w:ascii="Arial" w:hAnsi="Arial" w:cs="Arial"/>
          <w:b/>
          <w:sz w:val="18"/>
          <w:szCs w:val="18"/>
          <w:lang w:val="en-US"/>
        </w:rPr>
        <w:t>Sd</w:t>
      </w:r>
      <w:proofErr w:type="spellEnd"/>
      <w:proofErr w:type="gramEnd"/>
      <w:r w:rsidRPr="00E07090">
        <w:rPr>
          <w:rFonts w:ascii="Arial" w:hAnsi="Arial" w:cs="Arial"/>
          <w:b/>
          <w:sz w:val="18"/>
          <w:szCs w:val="18"/>
          <w:lang w:val="en-US"/>
        </w:rPr>
        <w:t>/-</w:t>
      </w:r>
      <w:r w:rsidRPr="00E07090">
        <w:rPr>
          <w:rFonts w:ascii="Arial" w:hAnsi="Arial" w:cs="Arial"/>
          <w:b/>
          <w:sz w:val="18"/>
          <w:szCs w:val="18"/>
          <w:lang w:val="en-US"/>
        </w:rPr>
        <w:tab/>
      </w:r>
      <w:r w:rsidRPr="00E07090">
        <w:rPr>
          <w:rFonts w:ascii="Arial" w:hAnsi="Arial" w:cs="Arial"/>
          <w:b/>
          <w:sz w:val="18"/>
          <w:szCs w:val="18"/>
          <w:lang w:val="en-US"/>
        </w:rPr>
        <w:tab/>
      </w:r>
      <w:r w:rsidRPr="00E07090">
        <w:rPr>
          <w:rFonts w:ascii="Arial" w:hAnsi="Arial" w:cs="Arial"/>
          <w:b/>
          <w:sz w:val="18"/>
          <w:szCs w:val="18"/>
          <w:lang w:val="en-US"/>
        </w:rPr>
        <w:tab/>
      </w:r>
      <w:r w:rsidRPr="00E07090">
        <w:rPr>
          <w:rFonts w:ascii="Arial" w:hAnsi="Arial" w:cs="Arial"/>
          <w:b/>
          <w:sz w:val="18"/>
          <w:szCs w:val="18"/>
          <w:lang w:val="en-US"/>
        </w:rPr>
        <w:tab/>
      </w:r>
      <w:r w:rsidRPr="00E07090">
        <w:rPr>
          <w:rFonts w:ascii="Arial" w:hAnsi="Arial" w:cs="Arial"/>
          <w:b/>
          <w:sz w:val="18"/>
          <w:szCs w:val="18"/>
          <w:lang w:val="en-US"/>
        </w:rPr>
        <w:tab/>
      </w:r>
    </w:p>
    <w:p w:rsidR="0025475D" w:rsidRPr="00E07090" w:rsidRDefault="0025475D" w:rsidP="00AC7DF4">
      <w:pPr>
        <w:ind w:left="2160"/>
        <w:rPr>
          <w:rFonts w:ascii="Arial" w:hAnsi="Arial" w:cs="Arial"/>
          <w:b/>
          <w:sz w:val="18"/>
          <w:szCs w:val="18"/>
          <w:lang w:val="en-US"/>
        </w:rPr>
      </w:pPr>
      <w:r w:rsidRPr="00E07090">
        <w:rPr>
          <w:rFonts w:ascii="Arial" w:hAnsi="Arial" w:cs="Arial"/>
          <w:b/>
          <w:sz w:val="18"/>
          <w:szCs w:val="18"/>
          <w:lang w:val="en-US"/>
        </w:rPr>
        <w:t>EXECUTIVE ENGINEER</w:t>
      </w:r>
      <w:r w:rsidRPr="00E07090">
        <w:rPr>
          <w:rFonts w:ascii="Arial" w:hAnsi="Arial" w:cs="Arial"/>
          <w:b/>
          <w:sz w:val="18"/>
          <w:szCs w:val="18"/>
          <w:lang w:val="en-US"/>
        </w:rPr>
        <w:tab/>
      </w:r>
      <w:r w:rsidRPr="00E07090">
        <w:rPr>
          <w:rFonts w:ascii="Arial" w:hAnsi="Arial" w:cs="Arial"/>
          <w:b/>
          <w:sz w:val="18"/>
          <w:szCs w:val="18"/>
          <w:lang w:val="en-US"/>
        </w:rPr>
        <w:tab/>
      </w:r>
      <w:r w:rsidR="009B6F56" w:rsidRPr="00E07090">
        <w:rPr>
          <w:rFonts w:ascii="Arial" w:hAnsi="Arial" w:cs="Arial"/>
          <w:b/>
          <w:sz w:val="18"/>
          <w:szCs w:val="18"/>
          <w:lang w:val="en-US"/>
        </w:rPr>
        <w:t xml:space="preserve">        </w:t>
      </w:r>
      <w:r w:rsidRPr="00E07090">
        <w:rPr>
          <w:rFonts w:ascii="Arial" w:hAnsi="Arial" w:cs="Arial"/>
          <w:b/>
          <w:sz w:val="18"/>
          <w:szCs w:val="18"/>
          <w:lang w:val="en-US"/>
        </w:rPr>
        <w:t>CHIEF EXECUTIVE OFFICER</w:t>
      </w:r>
    </w:p>
    <w:p w:rsidR="0025475D" w:rsidRPr="00E07090" w:rsidRDefault="00AC7DF4" w:rsidP="00AC7DF4">
      <w:pPr>
        <w:ind w:left="2160"/>
        <w:rPr>
          <w:rFonts w:ascii="Arial" w:hAnsi="Arial" w:cs="Arial"/>
          <w:b/>
          <w:sz w:val="18"/>
          <w:szCs w:val="18"/>
          <w:lang w:val="en-US"/>
        </w:rPr>
      </w:pPr>
      <w:r w:rsidRPr="00E07090">
        <w:rPr>
          <w:rFonts w:ascii="Arial" w:hAnsi="Arial" w:cs="Arial"/>
          <w:b/>
          <w:sz w:val="18"/>
          <w:szCs w:val="18"/>
          <w:lang w:val="en-US"/>
        </w:rPr>
        <w:t xml:space="preserve">AUTONOMOUS DISTRICT COUNCIL, </w:t>
      </w:r>
      <w:r w:rsidR="0025475D" w:rsidRPr="00E07090">
        <w:rPr>
          <w:rFonts w:ascii="Arial" w:hAnsi="Arial" w:cs="Arial"/>
          <w:b/>
          <w:sz w:val="18"/>
          <w:szCs w:val="18"/>
          <w:lang w:val="en-US"/>
        </w:rPr>
        <w:t>AUTONOMOUS DISTRICT COUNCIL,</w:t>
      </w:r>
    </w:p>
    <w:p w:rsidR="0025475D" w:rsidRPr="00E07090" w:rsidRDefault="0025475D" w:rsidP="00AC7DF4">
      <w:pPr>
        <w:ind w:left="2160"/>
        <w:rPr>
          <w:rFonts w:ascii="Arial" w:hAnsi="Arial" w:cs="Arial"/>
          <w:b/>
          <w:sz w:val="18"/>
          <w:szCs w:val="18"/>
          <w:lang w:val="en-US"/>
        </w:rPr>
      </w:pPr>
      <w:proofErr w:type="gramStart"/>
      <w:r w:rsidRPr="00E07090">
        <w:rPr>
          <w:rFonts w:ascii="Arial" w:hAnsi="Arial" w:cs="Arial"/>
          <w:b/>
          <w:sz w:val="18"/>
          <w:szCs w:val="18"/>
          <w:lang w:val="en-US"/>
        </w:rPr>
        <w:t>TAMENGLONG.</w:t>
      </w:r>
      <w:proofErr w:type="gramEnd"/>
      <w:r w:rsidRPr="00E07090">
        <w:rPr>
          <w:rFonts w:ascii="Arial" w:hAnsi="Arial" w:cs="Arial"/>
          <w:b/>
          <w:sz w:val="18"/>
          <w:szCs w:val="18"/>
          <w:lang w:val="en-US"/>
        </w:rPr>
        <w:t xml:space="preserve"> </w:t>
      </w:r>
      <w:r w:rsidRPr="00E07090">
        <w:rPr>
          <w:rFonts w:ascii="Arial" w:hAnsi="Arial" w:cs="Arial"/>
          <w:b/>
          <w:sz w:val="18"/>
          <w:szCs w:val="18"/>
          <w:lang w:val="en-US"/>
        </w:rPr>
        <w:tab/>
      </w:r>
      <w:r w:rsidR="009B6F56" w:rsidRPr="00E07090">
        <w:rPr>
          <w:rFonts w:ascii="Arial" w:hAnsi="Arial" w:cs="Arial"/>
          <w:b/>
          <w:sz w:val="18"/>
          <w:szCs w:val="18"/>
          <w:lang w:val="en-US"/>
        </w:rPr>
        <w:t xml:space="preserve">    </w:t>
      </w:r>
      <w:r w:rsidRPr="00E07090">
        <w:rPr>
          <w:rFonts w:ascii="Arial" w:hAnsi="Arial" w:cs="Arial"/>
          <w:b/>
          <w:sz w:val="18"/>
          <w:szCs w:val="18"/>
          <w:lang w:val="en-US"/>
        </w:rPr>
        <w:tab/>
      </w:r>
      <w:r w:rsidRPr="00E07090">
        <w:rPr>
          <w:rFonts w:ascii="Arial" w:hAnsi="Arial" w:cs="Arial"/>
          <w:b/>
          <w:sz w:val="18"/>
          <w:szCs w:val="18"/>
          <w:lang w:val="en-US"/>
        </w:rPr>
        <w:tab/>
      </w:r>
      <w:r w:rsidRPr="00E07090">
        <w:rPr>
          <w:rFonts w:ascii="Arial" w:hAnsi="Arial" w:cs="Arial"/>
          <w:b/>
          <w:sz w:val="18"/>
          <w:szCs w:val="18"/>
          <w:lang w:val="en-US"/>
        </w:rPr>
        <w:tab/>
      </w:r>
      <w:proofErr w:type="gramStart"/>
      <w:r w:rsidRPr="00E07090">
        <w:rPr>
          <w:rFonts w:ascii="Arial" w:hAnsi="Arial" w:cs="Arial"/>
          <w:b/>
          <w:sz w:val="18"/>
          <w:szCs w:val="18"/>
          <w:lang w:val="en-US"/>
        </w:rPr>
        <w:t>TAMENGLONG.</w:t>
      </w:r>
      <w:proofErr w:type="gramEnd"/>
    </w:p>
    <w:p w:rsidR="0025475D" w:rsidRPr="008D28DA" w:rsidRDefault="0025475D" w:rsidP="00AC7DF4">
      <w:pPr>
        <w:ind w:left="2160"/>
        <w:jc w:val="both"/>
        <w:rPr>
          <w:rFonts w:ascii="Arial" w:hAnsi="Arial" w:cs="Arial"/>
          <w:b/>
          <w:sz w:val="10"/>
          <w:szCs w:val="18"/>
          <w:lang w:val="en-US"/>
        </w:rPr>
      </w:pPr>
    </w:p>
    <w:p w:rsidR="0025475D" w:rsidRPr="00E07090"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AGREEMENT</w:t>
      </w:r>
    </w:p>
    <w:p w:rsidR="0025475D" w:rsidRDefault="0025475D" w:rsidP="00AC7DF4">
      <w:pPr>
        <w:ind w:left="2160"/>
        <w:jc w:val="both"/>
        <w:rPr>
          <w:rFonts w:ascii="Arial" w:hAnsi="Arial" w:cs="Arial"/>
          <w:b/>
          <w:sz w:val="18"/>
          <w:szCs w:val="18"/>
          <w:lang w:val="en-US"/>
        </w:rPr>
      </w:pPr>
      <w:r w:rsidRPr="00E07090">
        <w:rPr>
          <w:rFonts w:ascii="Arial" w:hAnsi="Arial" w:cs="Arial"/>
          <w:b/>
          <w:sz w:val="18"/>
          <w:szCs w:val="18"/>
          <w:lang w:val="en-US"/>
        </w:rPr>
        <w:t xml:space="preserve">I/We do hereby agree to abide by the above terms and conditions and will refund any sum/amount drawn by me if I/We fail to execute and complete the work within the stipulated time. </w:t>
      </w:r>
    </w:p>
    <w:p w:rsidR="00892563" w:rsidRPr="00E07090" w:rsidRDefault="00892563" w:rsidP="00AC7DF4">
      <w:pPr>
        <w:ind w:left="2160"/>
        <w:jc w:val="both"/>
        <w:rPr>
          <w:rFonts w:ascii="Arial" w:hAnsi="Arial" w:cs="Arial"/>
          <w:b/>
          <w:sz w:val="18"/>
          <w:szCs w:val="18"/>
          <w:lang w:val="en-US"/>
        </w:rPr>
      </w:pPr>
    </w:p>
    <w:p w:rsidR="0025475D" w:rsidRDefault="0025475D" w:rsidP="006E728A">
      <w:pPr>
        <w:ind w:left="1440" w:firstLine="720"/>
        <w:jc w:val="both"/>
        <w:rPr>
          <w:rFonts w:ascii="Arial" w:hAnsi="Arial" w:cs="Arial"/>
          <w:b/>
          <w:sz w:val="18"/>
          <w:szCs w:val="18"/>
          <w:lang w:val="en-US"/>
        </w:rPr>
      </w:pPr>
      <w:r w:rsidRPr="00E07090">
        <w:rPr>
          <w:rFonts w:ascii="Arial" w:hAnsi="Arial" w:cs="Arial"/>
          <w:b/>
          <w:sz w:val="18"/>
          <w:szCs w:val="18"/>
          <w:lang w:val="en-US"/>
        </w:rPr>
        <w:t xml:space="preserve">Witness: </w:t>
      </w:r>
    </w:p>
    <w:p w:rsidR="009B6F56" w:rsidRPr="00E07090" w:rsidRDefault="009B6F56" w:rsidP="009B6F56">
      <w:pPr>
        <w:rPr>
          <w:rFonts w:ascii="Arial" w:hAnsi="Arial" w:cs="Arial"/>
          <w:b/>
          <w:sz w:val="18"/>
          <w:szCs w:val="18"/>
          <w:lang w:val="en-US"/>
        </w:rPr>
      </w:pPr>
      <w:r w:rsidRPr="00E07090">
        <w:rPr>
          <w:rFonts w:ascii="Arial" w:hAnsi="Arial" w:cs="Arial"/>
          <w:b/>
          <w:sz w:val="18"/>
          <w:szCs w:val="18"/>
          <w:lang w:val="en-US"/>
        </w:rPr>
        <w:tab/>
      </w:r>
      <w:r w:rsidR="006E728A" w:rsidRPr="00E07090">
        <w:rPr>
          <w:rFonts w:ascii="Arial" w:hAnsi="Arial" w:cs="Arial"/>
          <w:b/>
          <w:sz w:val="18"/>
          <w:szCs w:val="18"/>
          <w:lang w:val="en-US"/>
        </w:rPr>
        <w:tab/>
      </w:r>
      <w:r w:rsidR="006E728A" w:rsidRPr="00E07090">
        <w:rPr>
          <w:rFonts w:ascii="Arial" w:hAnsi="Arial" w:cs="Arial"/>
          <w:b/>
          <w:sz w:val="18"/>
          <w:szCs w:val="18"/>
          <w:lang w:val="en-US"/>
        </w:rPr>
        <w:tab/>
      </w:r>
      <w:proofErr w:type="spellStart"/>
      <w:proofErr w:type="gramStart"/>
      <w:r w:rsidRPr="00E07090">
        <w:rPr>
          <w:rFonts w:ascii="Arial" w:hAnsi="Arial" w:cs="Arial"/>
          <w:b/>
          <w:sz w:val="18"/>
          <w:szCs w:val="18"/>
          <w:lang w:val="en-US"/>
        </w:rPr>
        <w:t>Sd</w:t>
      </w:r>
      <w:proofErr w:type="spellEnd"/>
      <w:proofErr w:type="gramEnd"/>
      <w:r w:rsidRPr="00E07090">
        <w:rPr>
          <w:rFonts w:ascii="Arial" w:hAnsi="Arial" w:cs="Arial"/>
          <w:b/>
          <w:sz w:val="18"/>
          <w:szCs w:val="18"/>
          <w:lang w:val="en-US"/>
        </w:rPr>
        <w:t>/-</w:t>
      </w:r>
    </w:p>
    <w:p w:rsidR="0025475D" w:rsidRPr="00E07090" w:rsidRDefault="0025475D" w:rsidP="009B6F56">
      <w:pPr>
        <w:ind w:left="5760"/>
        <w:rPr>
          <w:rFonts w:ascii="Arial" w:hAnsi="Arial" w:cs="Arial"/>
          <w:b/>
          <w:sz w:val="18"/>
          <w:szCs w:val="18"/>
          <w:lang w:val="en-US"/>
        </w:rPr>
      </w:pPr>
      <w:r w:rsidRPr="00E07090">
        <w:rPr>
          <w:rFonts w:ascii="Arial" w:hAnsi="Arial" w:cs="Arial"/>
          <w:b/>
          <w:sz w:val="18"/>
          <w:szCs w:val="18"/>
          <w:lang w:val="en-US"/>
        </w:rPr>
        <w:t>Signature:</w:t>
      </w:r>
      <w:r w:rsidR="008E7CC8" w:rsidRPr="00E07090">
        <w:rPr>
          <w:rFonts w:ascii="Arial" w:hAnsi="Arial" w:cs="Arial"/>
          <w:b/>
          <w:sz w:val="18"/>
          <w:szCs w:val="18"/>
          <w:lang w:val="en-US"/>
        </w:rPr>
        <w:t xml:space="preserve">  </w:t>
      </w:r>
      <w:proofErr w:type="spellStart"/>
      <w:proofErr w:type="gramStart"/>
      <w:r w:rsidR="008E7CC8" w:rsidRPr="00E07090">
        <w:rPr>
          <w:rFonts w:ascii="Arial" w:hAnsi="Arial" w:cs="Arial"/>
          <w:b/>
          <w:sz w:val="18"/>
          <w:szCs w:val="18"/>
          <w:lang w:val="en-US"/>
        </w:rPr>
        <w:t>Sd</w:t>
      </w:r>
      <w:proofErr w:type="spellEnd"/>
      <w:proofErr w:type="gramEnd"/>
      <w:r w:rsidR="008E7CC8" w:rsidRPr="00E07090">
        <w:rPr>
          <w:rFonts w:ascii="Arial" w:hAnsi="Arial" w:cs="Arial"/>
          <w:b/>
          <w:sz w:val="18"/>
          <w:szCs w:val="18"/>
          <w:lang w:val="en-US"/>
        </w:rPr>
        <w:t>/-</w:t>
      </w:r>
    </w:p>
    <w:p w:rsidR="0025475D" w:rsidRPr="00E07090" w:rsidRDefault="0025475D" w:rsidP="009B6F56">
      <w:pPr>
        <w:ind w:left="5760"/>
        <w:rPr>
          <w:rFonts w:ascii="Arial" w:hAnsi="Arial" w:cs="Arial"/>
          <w:b/>
          <w:sz w:val="18"/>
          <w:szCs w:val="18"/>
          <w:lang w:val="en-US"/>
        </w:rPr>
      </w:pPr>
      <w:r w:rsidRPr="00E07090">
        <w:rPr>
          <w:rFonts w:ascii="Arial" w:hAnsi="Arial" w:cs="Arial"/>
          <w:b/>
          <w:sz w:val="18"/>
          <w:szCs w:val="18"/>
          <w:lang w:val="en-US"/>
        </w:rPr>
        <w:t>Designation:</w:t>
      </w:r>
    </w:p>
    <w:p w:rsidR="0025475D" w:rsidRPr="00E07090" w:rsidRDefault="0025475D" w:rsidP="009B6F56">
      <w:pPr>
        <w:ind w:left="5760"/>
        <w:rPr>
          <w:rFonts w:ascii="Arial" w:hAnsi="Arial" w:cs="Arial"/>
          <w:b/>
          <w:sz w:val="18"/>
          <w:szCs w:val="18"/>
          <w:lang w:val="en-US"/>
        </w:rPr>
      </w:pPr>
      <w:r w:rsidRPr="00E07090">
        <w:rPr>
          <w:rFonts w:ascii="Arial" w:hAnsi="Arial" w:cs="Arial"/>
          <w:b/>
          <w:sz w:val="18"/>
          <w:szCs w:val="18"/>
          <w:lang w:val="en-US"/>
        </w:rPr>
        <w:t>Name &amp;Address:</w:t>
      </w:r>
      <w:r w:rsidR="00FE5C91" w:rsidRPr="00E07090">
        <w:rPr>
          <w:rFonts w:ascii="Arial" w:hAnsi="Arial" w:cs="Arial"/>
          <w:b/>
          <w:sz w:val="18"/>
          <w:szCs w:val="18"/>
          <w:lang w:val="en-US"/>
        </w:rPr>
        <w:t>”</w:t>
      </w:r>
    </w:p>
    <w:p w:rsidR="00E07090" w:rsidRDefault="00E07090" w:rsidP="009B6F56">
      <w:pPr>
        <w:ind w:left="5760"/>
        <w:rPr>
          <w:rFonts w:ascii="Arial" w:hAnsi="Arial" w:cs="Arial"/>
          <w:b/>
          <w:sz w:val="20"/>
          <w:szCs w:val="20"/>
          <w:lang w:val="en-US"/>
        </w:rPr>
      </w:pPr>
    </w:p>
    <w:p w:rsidR="00E07090" w:rsidRDefault="00E07090" w:rsidP="009B6F56">
      <w:pPr>
        <w:ind w:left="5760"/>
        <w:rPr>
          <w:rFonts w:ascii="Arial" w:hAnsi="Arial" w:cs="Arial"/>
          <w:b/>
          <w:sz w:val="20"/>
          <w:szCs w:val="20"/>
          <w:lang w:val="en-US"/>
        </w:rPr>
      </w:pPr>
    </w:p>
    <w:p w:rsidR="00E07090" w:rsidRDefault="00E07090" w:rsidP="009B6F56">
      <w:pPr>
        <w:ind w:left="5760"/>
        <w:rPr>
          <w:rFonts w:ascii="Arial" w:hAnsi="Arial" w:cs="Arial"/>
          <w:b/>
          <w:sz w:val="20"/>
          <w:szCs w:val="20"/>
          <w:lang w:val="en-US"/>
        </w:rPr>
      </w:pPr>
    </w:p>
    <w:p w:rsidR="00E07090" w:rsidRPr="00AC7DF4" w:rsidRDefault="00E07090" w:rsidP="009B6F56">
      <w:pPr>
        <w:ind w:left="5760"/>
        <w:rPr>
          <w:rFonts w:ascii="Arial" w:hAnsi="Arial" w:cs="Arial"/>
          <w:b/>
          <w:sz w:val="20"/>
          <w:szCs w:val="20"/>
          <w:lang w:val="en-US"/>
        </w:rPr>
      </w:pPr>
    </w:p>
    <w:p w:rsidR="001045DD" w:rsidRPr="00CB46FC" w:rsidRDefault="00A04308" w:rsidP="00CB46FC">
      <w:pPr>
        <w:ind w:left="2160"/>
        <w:jc w:val="center"/>
        <w:rPr>
          <w:rFonts w:ascii="Arial" w:hAnsi="Arial" w:cs="Arial"/>
          <w:b/>
          <w:sz w:val="20"/>
          <w:szCs w:val="20"/>
          <w:lang w:val="en-US"/>
        </w:rPr>
      </w:pPr>
      <w:r w:rsidRPr="00CB46FC">
        <w:rPr>
          <w:rFonts w:ascii="Arial" w:hAnsi="Arial" w:cs="Arial"/>
          <w:b/>
          <w:sz w:val="20"/>
          <w:szCs w:val="20"/>
          <w:lang w:val="en-US"/>
        </w:rPr>
        <w:t>“</w:t>
      </w:r>
      <w:r w:rsidR="001045DD" w:rsidRPr="00CB46FC">
        <w:rPr>
          <w:rFonts w:ascii="Arial" w:hAnsi="Arial" w:cs="Arial"/>
          <w:b/>
          <w:sz w:val="20"/>
          <w:szCs w:val="20"/>
          <w:lang w:val="en-US"/>
        </w:rPr>
        <w:t>DISTRICT COUNCIL ADMINISTRATION,</w:t>
      </w:r>
    </w:p>
    <w:p w:rsidR="001045DD" w:rsidRPr="00CB46FC" w:rsidRDefault="001045DD" w:rsidP="00CB46FC">
      <w:pPr>
        <w:ind w:left="2160"/>
        <w:jc w:val="center"/>
        <w:rPr>
          <w:rFonts w:ascii="Arial" w:hAnsi="Arial" w:cs="Arial"/>
          <w:b/>
          <w:sz w:val="20"/>
          <w:szCs w:val="20"/>
          <w:lang w:val="en-US"/>
        </w:rPr>
      </w:pPr>
      <w:r w:rsidRPr="00CB46FC">
        <w:rPr>
          <w:rFonts w:ascii="Arial" w:hAnsi="Arial" w:cs="Arial"/>
          <w:b/>
          <w:sz w:val="20"/>
          <w:szCs w:val="20"/>
          <w:lang w:val="en-US"/>
        </w:rPr>
        <w:t>AUTONOMOUS DISTRICT COUNCIL, TAMENGLONG</w:t>
      </w:r>
    </w:p>
    <w:p w:rsidR="001045DD" w:rsidRPr="00CB46FC" w:rsidRDefault="001045DD" w:rsidP="00CB46FC">
      <w:pPr>
        <w:ind w:left="2160"/>
        <w:jc w:val="both"/>
        <w:rPr>
          <w:rFonts w:ascii="Arial" w:hAnsi="Arial" w:cs="Arial"/>
          <w:b/>
          <w:sz w:val="20"/>
          <w:szCs w:val="20"/>
          <w:lang w:val="en-US"/>
        </w:rPr>
      </w:pPr>
    </w:p>
    <w:p w:rsidR="001045DD"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No. 105/TD-</w:t>
      </w:r>
      <w:proofErr w:type="spellStart"/>
      <w:r w:rsidRPr="00CB46FC">
        <w:rPr>
          <w:rFonts w:ascii="Arial" w:hAnsi="Arial" w:cs="Arial"/>
          <w:b/>
          <w:sz w:val="20"/>
          <w:szCs w:val="20"/>
          <w:lang w:val="en-US"/>
        </w:rPr>
        <w:t>Engg</w:t>
      </w:r>
      <w:proofErr w:type="spellEnd"/>
      <w:r w:rsidRPr="00CB46FC">
        <w:rPr>
          <w:rFonts w:ascii="Arial" w:hAnsi="Arial" w:cs="Arial"/>
          <w:b/>
          <w:sz w:val="20"/>
          <w:szCs w:val="20"/>
          <w:lang w:val="en-US"/>
        </w:rPr>
        <w:t>/14 FC/2017-18</w:t>
      </w:r>
      <w:r w:rsidR="00150C0A">
        <w:rPr>
          <w:rFonts w:ascii="Arial" w:hAnsi="Arial" w:cs="Arial"/>
          <w:b/>
          <w:sz w:val="20"/>
          <w:szCs w:val="20"/>
          <w:lang w:val="en-US"/>
        </w:rPr>
        <w:t xml:space="preserve">   </w:t>
      </w:r>
      <w:r w:rsidRPr="00CB46FC">
        <w:rPr>
          <w:rFonts w:ascii="Arial" w:hAnsi="Arial" w:cs="Arial"/>
          <w:b/>
          <w:sz w:val="20"/>
          <w:szCs w:val="20"/>
          <w:lang w:val="en-US"/>
        </w:rPr>
        <w:t>Tamenglong, the 25the Sept 2018</w:t>
      </w:r>
    </w:p>
    <w:p w:rsidR="00150C0A" w:rsidRDefault="00150C0A" w:rsidP="00CB46FC">
      <w:pPr>
        <w:ind w:left="2160"/>
        <w:jc w:val="both"/>
        <w:rPr>
          <w:rFonts w:ascii="Arial" w:hAnsi="Arial" w:cs="Arial"/>
          <w:b/>
          <w:sz w:val="20"/>
          <w:szCs w:val="20"/>
          <w:lang w:val="en-US"/>
        </w:rPr>
      </w:pPr>
    </w:p>
    <w:p w:rsidR="00892563" w:rsidRPr="00CB46FC" w:rsidRDefault="00892563" w:rsidP="00CB46FC">
      <w:pPr>
        <w:ind w:left="2160"/>
        <w:jc w:val="both"/>
        <w:rPr>
          <w:rFonts w:ascii="Arial" w:hAnsi="Arial" w:cs="Arial"/>
          <w:b/>
          <w:sz w:val="20"/>
          <w:szCs w:val="20"/>
          <w:lang w:val="en-US"/>
        </w:rPr>
      </w:pPr>
    </w:p>
    <w:p w:rsidR="001045DD" w:rsidRPr="00CB46FC"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 xml:space="preserve">From: The Chief Executive Officer, </w:t>
      </w:r>
    </w:p>
    <w:p w:rsidR="001045DD"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ab/>
        <w:t>Autonomous District Council, Tamenglong.</w:t>
      </w:r>
    </w:p>
    <w:p w:rsidR="00150C0A" w:rsidRPr="00CB46FC" w:rsidRDefault="00150C0A" w:rsidP="00CB46FC">
      <w:pPr>
        <w:ind w:left="2160"/>
        <w:jc w:val="both"/>
        <w:rPr>
          <w:rFonts w:ascii="Arial" w:hAnsi="Arial" w:cs="Arial"/>
          <w:b/>
          <w:sz w:val="20"/>
          <w:szCs w:val="20"/>
          <w:lang w:val="en-US"/>
        </w:rPr>
      </w:pPr>
    </w:p>
    <w:p w:rsidR="001045DD" w:rsidRPr="00CB46FC"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 xml:space="preserve">To, </w:t>
      </w:r>
    </w:p>
    <w:p w:rsidR="001045DD" w:rsidRDefault="001045DD" w:rsidP="00CB46FC">
      <w:pPr>
        <w:ind w:left="2160" w:firstLine="720"/>
        <w:jc w:val="both"/>
        <w:rPr>
          <w:rFonts w:ascii="Arial" w:hAnsi="Arial" w:cs="Arial"/>
          <w:b/>
          <w:sz w:val="20"/>
          <w:szCs w:val="20"/>
          <w:lang w:val="en-US"/>
        </w:rPr>
      </w:pPr>
      <w:proofErr w:type="gramStart"/>
      <w:r w:rsidRPr="00CB46FC">
        <w:rPr>
          <w:rFonts w:ascii="Arial" w:hAnsi="Arial" w:cs="Arial"/>
          <w:b/>
          <w:sz w:val="20"/>
          <w:szCs w:val="20"/>
          <w:lang w:val="en-US"/>
        </w:rPr>
        <w:t>Shri.</w:t>
      </w:r>
      <w:proofErr w:type="gramEnd"/>
      <w:r w:rsidRPr="00CB46FC">
        <w:rPr>
          <w:rFonts w:ascii="Arial" w:hAnsi="Arial" w:cs="Arial"/>
          <w:b/>
          <w:sz w:val="20"/>
          <w:szCs w:val="20"/>
          <w:lang w:val="en-US"/>
        </w:rPr>
        <w:t xml:space="preserve"> </w:t>
      </w:r>
      <w:proofErr w:type="spellStart"/>
      <w:r w:rsidRPr="00CB46FC">
        <w:rPr>
          <w:rFonts w:ascii="Arial" w:hAnsi="Arial" w:cs="Arial"/>
          <w:b/>
          <w:sz w:val="20"/>
          <w:szCs w:val="20"/>
          <w:lang w:val="en-US"/>
        </w:rPr>
        <w:t>Athon</w:t>
      </w:r>
      <w:proofErr w:type="spellEnd"/>
    </w:p>
    <w:p w:rsidR="00150C0A" w:rsidRPr="00CB46FC" w:rsidRDefault="00150C0A" w:rsidP="00CB46FC">
      <w:pPr>
        <w:ind w:left="2160" w:firstLine="720"/>
        <w:jc w:val="both"/>
        <w:rPr>
          <w:rFonts w:ascii="Arial" w:hAnsi="Arial" w:cs="Arial"/>
          <w:b/>
          <w:sz w:val="20"/>
          <w:szCs w:val="20"/>
          <w:lang w:val="en-US"/>
        </w:rPr>
      </w:pPr>
    </w:p>
    <w:p w:rsidR="001045DD"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Subject: WORK ORDER</w:t>
      </w:r>
    </w:p>
    <w:p w:rsidR="00150C0A" w:rsidRPr="00CB46FC" w:rsidRDefault="00150C0A" w:rsidP="00CB46FC">
      <w:pPr>
        <w:ind w:left="2160"/>
        <w:jc w:val="both"/>
        <w:rPr>
          <w:rFonts w:ascii="Arial" w:hAnsi="Arial" w:cs="Arial"/>
          <w:b/>
          <w:sz w:val="20"/>
          <w:szCs w:val="20"/>
          <w:lang w:val="en-US"/>
        </w:rPr>
      </w:pPr>
    </w:p>
    <w:p w:rsidR="001045DD" w:rsidRPr="00CB46FC"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 xml:space="preserve"> D/Sir,</w:t>
      </w:r>
    </w:p>
    <w:p w:rsidR="001045DD" w:rsidRPr="00CB46FC" w:rsidRDefault="001045DD" w:rsidP="00CB46FC">
      <w:pPr>
        <w:ind w:left="2160"/>
        <w:jc w:val="both"/>
        <w:rPr>
          <w:rFonts w:ascii="Arial" w:hAnsi="Arial" w:cs="Arial"/>
          <w:b/>
          <w:sz w:val="20"/>
          <w:szCs w:val="20"/>
          <w:lang w:val="en-US"/>
        </w:rPr>
      </w:pPr>
      <w:r w:rsidRPr="00CB46FC">
        <w:rPr>
          <w:rFonts w:ascii="Arial" w:hAnsi="Arial" w:cs="Arial"/>
          <w:b/>
          <w:sz w:val="20"/>
          <w:szCs w:val="20"/>
          <w:lang w:val="en-US"/>
        </w:rPr>
        <w:tab/>
        <w:t>You are hereby assigned to execute the under mentioned work on the condition laid down below in collaboration with PWD section of Autonomous District Council, Tamenglong.</w:t>
      </w:r>
    </w:p>
    <w:p w:rsidR="00CB46FC" w:rsidRPr="00CB46FC" w:rsidRDefault="00CB46FC" w:rsidP="00CB46FC">
      <w:pPr>
        <w:ind w:left="2160"/>
        <w:jc w:val="both"/>
        <w:rPr>
          <w:rFonts w:ascii="Arial" w:hAnsi="Arial" w:cs="Arial"/>
          <w:b/>
          <w:sz w:val="20"/>
          <w:szCs w:val="20"/>
          <w:lang w:val="en-US"/>
        </w:rPr>
      </w:pPr>
    </w:p>
    <w:tbl>
      <w:tblPr>
        <w:tblStyle w:val="TableGrid"/>
        <w:tblW w:w="0" w:type="auto"/>
        <w:tblInd w:w="2160" w:type="dxa"/>
        <w:tblLook w:val="04A0" w:firstRow="1" w:lastRow="0" w:firstColumn="1" w:lastColumn="0" w:noHBand="0" w:noVBand="1"/>
      </w:tblPr>
      <w:tblGrid>
        <w:gridCol w:w="782"/>
        <w:gridCol w:w="1808"/>
        <w:gridCol w:w="1274"/>
        <w:gridCol w:w="1264"/>
        <w:gridCol w:w="1098"/>
      </w:tblGrid>
      <w:tr w:rsidR="001045DD" w:rsidRPr="00CB46FC" w:rsidTr="00CB46FC">
        <w:tc>
          <w:tcPr>
            <w:tcW w:w="839"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 xml:space="preserve">Sl. No. </w:t>
            </w:r>
          </w:p>
        </w:tc>
        <w:tc>
          <w:tcPr>
            <w:tcW w:w="1963"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Name of work</w:t>
            </w:r>
          </w:p>
        </w:tc>
        <w:tc>
          <w:tcPr>
            <w:tcW w:w="1297"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Estimated cost</w:t>
            </w:r>
          </w:p>
        </w:tc>
        <w:tc>
          <w:tcPr>
            <w:tcW w:w="1297"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Work order Amount</w:t>
            </w:r>
          </w:p>
        </w:tc>
        <w:tc>
          <w:tcPr>
            <w:tcW w:w="1124"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Time allowed</w:t>
            </w:r>
          </w:p>
          <w:p w:rsidR="001045DD" w:rsidRPr="00CB46FC" w:rsidRDefault="001045DD" w:rsidP="0076352F">
            <w:pPr>
              <w:jc w:val="both"/>
              <w:rPr>
                <w:rFonts w:ascii="Arial" w:hAnsi="Arial" w:cs="Arial"/>
                <w:b/>
                <w:sz w:val="20"/>
                <w:szCs w:val="20"/>
                <w:lang w:val="en-US"/>
              </w:rPr>
            </w:pPr>
          </w:p>
        </w:tc>
      </w:tr>
      <w:tr w:rsidR="001045DD" w:rsidRPr="00CB46FC" w:rsidTr="00CB46FC">
        <w:tc>
          <w:tcPr>
            <w:tcW w:w="839"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1</w:t>
            </w:r>
          </w:p>
        </w:tc>
        <w:tc>
          <w:tcPr>
            <w:tcW w:w="1963" w:type="dxa"/>
          </w:tcPr>
          <w:p w:rsidR="001045DD" w:rsidRPr="00CB46FC" w:rsidRDefault="001045DD" w:rsidP="0076352F">
            <w:pPr>
              <w:jc w:val="both"/>
              <w:rPr>
                <w:rFonts w:ascii="Arial" w:hAnsi="Arial" w:cs="Arial"/>
                <w:b/>
                <w:sz w:val="20"/>
                <w:szCs w:val="20"/>
                <w:lang w:val="en-US"/>
              </w:rPr>
            </w:pPr>
            <w:proofErr w:type="spellStart"/>
            <w:r w:rsidRPr="00CB46FC">
              <w:rPr>
                <w:rFonts w:ascii="Arial" w:hAnsi="Arial" w:cs="Arial"/>
                <w:b/>
                <w:sz w:val="20"/>
                <w:szCs w:val="20"/>
                <w:lang w:val="en-US"/>
              </w:rPr>
              <w:t>Const</w:t>
            </w:r>
            <w:proofErr w:type="spellEnd"/>
            <w:r w:rsidRPr="00CB46FC">
              <w:rPr>
                <w:rFonts w:ascii="Arial" w:hAnsi="Arial" w:cs="Arial"/>
                <w:b/>
                <w:sz w:val="20"/>
                <w:szCs w:val="20"/>
                <w:lang w:val="en-US"/>
              </w:rPr>
              <w:t xml:space="preserve"> of IVR between </w:t>
            </w:r>
            <w:proofErr w:type="spellStart"/>
            <w:r w:rsidRPr="00CB46FC">
              <w:rPr>
                <w:rFonts w:ascii="Arial" w:hAnsi="Arial" w:cs="Arial"/>
                <w:b/>
                <w:sz w:val="20"/>
                <w:szCs w:val="20"/>
                <w:lang w:val="en-US"/>
              </w:rPr>
              <w:t>Chingkao</w:t>
            </w:r>
            <w:proofErr w:type="spellEnd"/>
            <w:r w:rsidRPr="00CB46FC">
              <w:rPr>
                <w:rFonts w:ascii="Arial" w:hAnsi="Arial" w:cs="Arial"/>
                <w:b/>
                <w:sz w:val="20"/>
                <w:szCs w:val="20"/>
                <w:lang w:val="en-US"/>
              </w:rPr>
              <w:t xml:space="preserve"> to </w:t>
            </w:r>
            <w:proofErr w:type="spellStart"/>
            <w:r w:rsidRPr="00CB46FC">
              <w:rPr>
                <w:rFonts w:ascii="Arial" w:hAnsi="Arial" w:cs="Arial"/>
                <w:b/>
                <w:sz w:val="20"/>
                <w:szCs w:val="20"/>
                <w:lang w:val="en-US"/>
              </w:rPr>
              <w:t>Makru</w:t>
            </w:r>
            <w:proofErr w:type="spellEnd"/>
            <w:r w:rsidRPr="00CB46FC">
              <w:rPr>
                <w:rFonts w:ascii="Arial" w:hAnsi="Arial" w:cs="Arial"/>
                <w:b/>
                <w:sz w:val="20"/>
                <w:szCs w:val="20"/>
                <w:lang w:val="en-US"/>
              </w:rPr>
              <w:t xml:space="preserve"> bridge point</w:t>
            </w:r>
          </w:p>
        </w:tc>
        <w:tc>
          <w:tcPr>
            <w:tcW w:w="1297" w:type="dxa"/>
          </w:tcPr>
          <w:p w:rsidR="001045DD" w:rsidRPr="00CB46FC" w:rsidRDefault="001045DD" w:rsidP="0076352F">
            <w:pPr>
              <w:jc w:val="both"/>
              <w:rPr>
                <w:rFonts w:ascii="Arial" w:hAnsi="Arial" w:cs="Arial"/>
                <w:b/>
                <w:sz w:val="20"/>
                <w:szCs w:val="20"/>
                <w:lang w:val="en-US"/>
              </w:rPr>
            </w:pPr>
            <w:proofErr w:type="spellStart"/>
            <w:r w:rsidRPr="00CB46FC">
              <w:rPr>
                <w:rFonts w:ascii="Arial" w:hAnsi="Arial" w:cs="Arial"/>
                <w:b/>
                <w:sz w:val="20"/>
                <w:szCs w:val="20"/>
                <w:lang w:val="en-US"/>
              </w:rPr>
              <w:t>Rs</w:t>
            </w:r>
            <w:proofErr w:type="spellEnd"/>
            <w:r w:rsidRPr="00CB46FC">
              <w:rPr>
                <w:rFonts w:ascii="Arial" w:hAnsi="Arial" w:cs="Arial"/>
                <w:b/>
                <w:sz w:val="20"/>
                <w:szCs w:val="20"/>
                <w:lang w:val="en-US"/>
              </w:rPr>
              <w:t>. 5,00,000/-</w:t>
            </w:r>
          </w:p>
        </w:tc>
        <w:tc>
          <w:tcPr>
            <w:tcW w:w="1297" w:type="dxa"/>
          </w:tcPr>
          <w:p w:rsidR="001045DD" w:rsidRPr="00CB46FC" w:rsidRDefault="001045DD" w:rsidP="0076352F">
            <w:pPr>
              <w:jc w:val="both"/>
              <w:rPr>
                <w:rFonts w:ascii="Arial" w:hAnsi="Arial" w:cs="Arial"/>
                <w:b/>
                <w:sz w:val="20"/>
                <w:szCs w:val="20"/>
                <w:lang w:val="en-US"/>
              </w:rPr>
            </w:pPr>
            <w:proofErr w:type="spellStart"/>
            <w:r w:rsidRPr="00CB46FC">
              <w:rPr>
                <w:rFonts w:ascii="Arial" w:hAnsi="Arial" w:cs="Arial"/>
                <w:b/>
                <w:sz w:val="20"/>
                <w:szCs w:val="20"/>
                <w:lang w:val="en-US"/>
              </w:rPr>
              <w:t>Rs</w:t>
            </w:r>
            <w:proofErr w:type="spellEnd"/>
            <w:r w:rsidRPr="00CB46FC">
              <w:rPr>
                <w:rFonts w:ascii="Arial" w:hAnsi="Arial" w:cs="Arial"/>
                <w:b/>
                <w:sz w:val="20"/>
                <w:szCs w:val="20"/>
                <w:lang w:val="en-US"/>
              </w:rPr>
              <w:t>. 5,00,000/-</w:t>
            </w:r>
          </w:p>
        </w:tc>
        <w:tc>
          <w:tcPr>
            <w:tcW w:w="1124" w:type="dxa"/>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2 (Two) Months.</w:t>
            </w:r>
          </w:p>
        </w:tc>
      </w:tr>
      <w:tr w:rsidR="001045DD" w:rsidRPr="00CB46FC" w:rsidTr="00CB46FC">
        <w:tc>
          <w:tcPr>
            <w:tcW w:w="6520" w:type="dxa"/>
            <w:gridSpan w:val="5"/>
          </w:tcPr>
          <w:p w:rsidR="001045DD" w:rsidRPr="00CB46FC" w:rsidRDefault="001045DD" w:rsidP="0076352F">
            <w:pPr>
              <w:jc w:val="both"/>
              <w:rPr>
                <w:rFonts w:ascii="Arial" w:hAnsi="Arial" w:cs="Arial"/>
                <w:b/>
                <w:sz w:val="20"/>
                <w:szCs w:val="20"/>
                <w:lang w:val="en-US"/>
              </w:rPr>
            </w:pPr>
            <w:r w:rsidRPr="00CB46FC">
              <w:rPr>
                <w:rFonts w:ascii="Arial" w:hAnsi="Arial" w:cs="Arial"/>
                <w:b/>
                <w:sz w:val="20"/>
                <w:szCs w:val="20"/>
                <w:lang w:val="en-US"/>
              </w:rPr>
              <w:t xml:space="preserve">(Rupees Five lakh) only. </w:t>
            </w:r>
          </w:p>
        </w:tc>
      </w:tr>
    </w:tbl>
    <w:p w:rsidR="001045DD" w:rsidRPr="00CB46FC" w:rsidRDefault="001045DD" w:rsidP="00CB46FC">
      <w:pPr>
        <w:ind w:left="2160"/>
        <w:jc w:val="both"/>
        <w:rPr>
          <w:rFonts w:ascii="Arial" w:hAnsi="Arial" w:cs="Arial"/>
          <w:b/>
          <w:sz w:val="20"/>
          <w:szCs w:val="20"/>
          <w:lang w:val="en-US"/>
        </w:rPr>
      </w:pPr>
    </w:p>
    <w:p w:rsidR="001045DD" w:rsidRDefault="001045DD" w:rsidP="00CB46FC">
      <w:pPr>
        <w:ind w:left="2160"/>
        <w:jc w:val="center"/>
        <w:rPr>
          <w:rFonts w:ascii="Arial" w:hAnsi="Arial" w:cs="Arial"/>
          <w:b/>
          <w:sz w:val="18"/>
          <w:szCs w:val="18"/>
          <w:u w:val="single"/>
          <w:lang w:val="en-US"/>
        </w:rPr>
      </w:pPr>
      <w:r w:rsidRPr="00E07090">
        <w:rPr>
          <w:rFonts w:ascii="Arial" w:hAnsi="Arial" w:cs="Arial"/>
          <w:b/>
          <w:sz w:val="18"/>
          <w:szCs w:val="18"/>
          <w:u w:val="single"/>
          <w:lang w:val="en-US"/>
        </w:rPr>
        <w:t>TERMS AND CONDITION</w:t>
      </w:r>
    </w:p>
    <w:p w:rsidR="00892563" w:rsidRPr="00E07090" w:rsidRDefault="00892563" w:rsidP="00CB46FC">
      <w:pPr>
        <w:ind w:left="2160"/>
        <w:jc w:val="center"/>
        <w:rPr>
          <w:rFonts w:ascii="Arial" w:hAnsi="Arial" w:cs="Arial"/>
          <w:b/>
          <w:sz w:val="18"/>
          <w:szCs w:val="18"/>
          <w:u w:val="single"/>
          <w:lang w:val="en-US"/>
        </w:rPr>
      </w:pP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1. The above work should be completed on or before 25/11/2018 as per specification given in the approved plan and estimate. </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2. The schedule of quantity and specifications of the work enclosed herewith should be strictly followed to keep the quality of the work. </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3. The work should be started immediately on receipt of this order after signing the agreement; failing which the work order may be cancelled and the same may be assigned to any other interested agency.</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4. Payment/advance payments against the work from sanction amount shall be made only after completion of 50% of the work as per specification given.</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5. Final bill will be paid only after completion of the work satisfactorily. </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6. Pre work sit Photo is to be submitted before starting of the work. </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7. Photographs of the work may be made in every stage of the work in progress and submitted to the undersigned. </w:t>
      </w:r>
    </w:p>
    <w:p w:rsidR="001045DD" w:rsidRPr="00E07090" w:rsidRDefault="001045DD" w:rsidP="00CB46FC">
      <w:pPr>
        <w:ind w:left="2160"/>
        <w:jc w:val="both"/>
        <w:rPr>
          <w:rFonts w:ascii="Arial" w:hAnsi="Arial" w:cs="Arial"/>
          <w:b/>
          <w:sz w:val="18"/>
          <w:szCs w:val="18"/>
          <w:lang w:val="en-US"/>
        </w:rPr>
      </w:pPr>
    </w:p>
    <w:p w:rsidR="008E7CC8" w:rsidRPr="00E07090" w:rsidRDefault="008E7CC8" w:rsidP="00CB46FC">
      <w:pPr>
        <w:ind w:left="2160"/>
        <w:rPr>
          <w:rFonts w:ascii="Arial" w:hAnsi="Arial" w:cs="Arial"/>
          <w:b/>
          <w:sz w:val="18"/>
          <w:szCs w:val="18"/>
          <w:lang w:val="en-US"/>
        </w:rPr>
      </w:pPr>
    </w:p>
    <w:p w:rsidR="001045DD" w:rsidRPr="00E07090" w:rsidRDefault="00150C0A" w:rsidP="00CB46FC">
      <w:pPr>
        <w:ind w:left="2160"/>
        <w:rPr>
          <w:rFonts w:ascii="Arial" w:hAnsi="Arial" w:cs="Arial"/>
          <w:b/>
          <w:sz w:val="18"/>
          <w:szCs w:val="18"/>
          <w:lang w:val="en-US"/>
        </w:rPr>
      </w:pPr>
      <w:r w:rsidRPr="00E07090">
        <w:rPr>
          <w:rFonts w:ascii="Arial" w:hAnsi="Arial" w:cs="Arial"/>
          <w:b/>
          <w:sz w:val="18"/>
          <w:szCs w:val="18"/>
          <w:lang w:val="en-US"/>
        </w:rPr>
        <w:t>EXECUTIVE ENGINEER</w:t>
      </w:r>
      <w:r w:rsidRPr="00E07090">
        <w:rPr>
          <w:rFonts w:ascii="Arial" w:hAnsi="Arial" w:cs="Arial"/>
          <w:b/>
          <w:sz w:val="18"/>
          <w:szCs w:val="18"/>
          <w:lang w:val="en-US"/>
        </w:rPr>
        <w:tab/>
      </w:r>
      <w:r w:rsidRPr="00E07090">
        <w:rPr>
          <w:rFonts w:ascii="Arial" w:hAnsi="Arial" w:cs="Arial"/>
          <w:b/>
          <w:sz w:val="18"/>
          <w:szCs w:val="18"/>
          <w:lang w:val="en-US"/>
        </w:rPr>
        <w:tab/>
      </w:r>
      <w:r w:rsidR="008E7CC8" w:rsidRPr="00E07090">
        <w:rPr>
          <w:rFonts w:ascii="Arial" w:hAnsi="Arial" w:cs="Arial"/>
          <w:b/>
          <w:sz w:val="18"/>
          <w:szCs w:val="18"/>
          <w:lang w:val="en-US"/>
        </w:rPr>
        <w:t xml:space="preserve">     </w:t>
      </w:r>
      <w:r w:rsidR="001045DD" w:rsidRPr="00E07090">
        <w:rPr>
          <w:rFonts w:ascii="Arial" w:hAnsi="Arial" w:cs="Arial"/>
          <w:b/>
          <w:sz w:val="18"/>
          <w:szCs w:val="18"/>
          <w:lang w:val="en-US"/>
        </w:rPr>
        <w:t>CHIEF EXECUTIVE OFFICER</w:t>
      </w:r>
    </w:p>
    <w:p w:rsidR="001045DD" w:rsidRPr="00E07090" w:rsidRDefault="008E7CC8" w:rsidP="00CB46FC">
      <w:pPr>
        <w:ind w:left="2160"/>
        <w:rPr>
          <w:rFonts w:ascii="Arial" w:hAnsi="Arial" w:cs="Arial"/>
          <w:b/>
          <w:sz w:val="18"/>
          <w:szCs w:val="18"/>
          <w:lang w:val="en-US"/>
        </w:rPr>
      </w:pPr>
      <w:r w:rsidRPr="00E07090">
        <w:rPr>
          <w:rFonts w:ascii="Arial" w:hAnsi="Arial" w:cs="Arial"/>
          <w:b/>
          <w:sz w:val="18"/>
          <w:szCs w:val="18"/>
          <w:lang w:val="en-US"/>
        </w:rPr>
        <w:t xml:space="preserve">AUTONOMOUS DISTRICT COUNCIL, </w:t>
      </w:r>
      <w:r w:rsidR="001045DD" w:rsidRPr="00E07090">
        <w:rPr>
          <w:rFonts w:ascii="Arial" w:hAnsi="Arial" w:cs="Arial"/>
          <w:b/>
          <w:sz w:val="18"/>
          <w:szCs w:val="18"/>
          <w:lang w:val="en-US"/>
        </w:rPr>
        <w:t>AUTONOMOUS DISTRICT COUNCIL,</w:t>
      </w:r>
    </w:p>
    <w:p w:rsidR="001045DD" w:rsidRPr="00E07090" w:rsidRDefault="00CB46FC" w:rsidP="00CB46FC">
      <w:pPr>
        <w:ind w:left="2160"/>
        <w:rPr>
          <w:rFonts w:ascii="Arial" w:hAnsi="Arial" w:cs="Arial"/>
          <w:b/>
          <w:sz w:val="18"/>
          <w:szCs w:val="18"/>
          <w:lang w:val="en-US"/>
        </w:rPr>
      </w:pPr>
      <w:proofErr w:type="gramStart"/>
      <w:r w:rsidRPr="00E07090">
        <w:rPr>
          <w:rFonts w:ascii="Arial" w:hAnsi="Arial" w:cs="Arial"/>
          <w:b/>
          <w:sz w:val="18"/>
          <w:szCs w:val="18"/>
          <w:lang w:val="en-US"/>
        </w:rPr>
        <w:t>TAMENGLONG.</w:t>
      </w:r>
      <w:proofErr w:type="gramEnd"/>
      <w:r w:rsidRPr="00E07090">
        <w:rPr>
          <w:rFonts w:ascii="Arial" w:hAnsi="Arial" w:cs="Arial"/>
          <w:b/>
          <w:sz w:val="18"/>
          <w:szCs w:val="18"/>
          <w:lang w:val="en-US"/>
        </w:rPr>
        <w:t xml:space="preserve"> </w:t>
      </w:r>
      <w:r w:rsidRPr="00E07090">
        <w:rPr>
          <w:rFonts w:ascii="Arial" w:hAnsi="Arial" w:cs="Arial"/>
          <w:b/>
          <w:sz w:val="18"/>
          <w:szCs w:val="18"/>
          <w:lang w:val="en-US"/>
        </w:rPr>
        <w:tab/>
      </w:r>
      <w:r w:rsidRPr="00E07090">
        <w:rPr>
          <w:rFonts w:ascii="Arial" w:hAnsi="Arial" w:cs="Arial"/>
          <w:b/>
          <w:sz w:val="18"/>
          <w:szCs w:val="18"/>
          <w:lang w:val="en-US"/>
        </w:rPr>
        <w:tab/>
      </w:r>
      <w:r w:rsidRPr="00E07090">
        <w:rPr>
          <w:rFonts w:ascii="Arial" w:hAnsi="Arial" w:cs="Arial"/>
          <w:b/>
          <w:sz w:val="18"/>
          <w:szCs w:val="18"/>
          <w:lang w:val="en-US"/>
        </w:rPr>
        <w:tab/>
      </w:r>
      <w:r w:rsidRPr="00E07090">
        <w:rPr>
          <w:rFonts w:ascii="Arial" w:hAnsi="Arial" w:cs="Arial"/>
          <w:b/>
          <w:sz w:val="18"/>
          <w:szCs w:val="18"/>
          <w:lang w:val="en-US"/>
        </w:rPr>
        <w:tab/>
      </w:r>
      <w:proofErr w:type="gramStart"/>
      <w:r w:rsidR="001045DD" w:rsidRPr="00E07090">
        <w:rPr>
          <w:rFonts w:ascii="Arial" w:hAnsi="Arial" w:cs="Arial"/>
          <w:b/>
          <w:sz w:val="18"/>
          <w:szCs w:val="18"/>
          <w:lang w:val="en-US"/>
        </w:rPr>
        <w:t>TAMENGLONG.</w:t>
      </w:r>
      <w:proofErr w:type="gramEnd"/>
    </w:p>
    <w:p w:rsidR="001045DD" w:rsidRPr="00E07090" w:rsidRDefault="001045DD" w:rsidP="00CB46FC">
      <w:pPr>
        <w:ind w:left="2160"/>
        <w:jc w:val="both"/>
        <w:rPr>
          <w:rFonts w:ascii="Arial" w:hAnsi="Arial" w:cs="Arial"/>
          <w:b/>
          <w:sz w:val="18"/>
          <w:szCs w:val="18"/>
          <w:lang w:val="en-US"/>
        </w:rPr>
      </w:pP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AGREEMENT</w:t>
      </w:r>
    </w:p>
    <w:p w:rsidR="001045DD" w:rsidRPr="00E07090"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I/We do hereby agree to abide by the above terms and conditions and will refund any sum/amount drawn by me if I/We fail to execute and complete the work within the stipulated time. </w:t>
      </w:r>
    </w:p>
    <w:p w:rsidR="001045DD" w:rsidRDefault="001045DD" w:rsidP="00CB46FC">
      <w:pPr>
        <w:ind w:left="2160"/>
        <w:jc w:val="both"/>
        <w:rPr>
          <w:rFonts w:ascii="Arial" w:hAnsi="Arial" w:cs="Arial"/>
          <w:b/>
          <w:sz w:val="18"/>
          <w:szCs w:val="18"/>
          <w:lang w:val="en-US"/>
        </w:rPr>
      </w:pPr>
      <w:r w:rsidRPr="00E07090">
        <w:rPr>
          <w:rFonts w:ascii="Arial" w:hAnsi="Arial" w:cs="Arial"/>
          <w:b/>
          <w:sz w:val="18"/>
          <w:szCs w:val="18"/>
          <w:lang w:val="en-US"/>
        </w:rPr>
        <w:t xml:space="preserve">Witness: </w:t>
      </w:r>
    </w:p>
    <w:p w:rsidR="00892563" w:rsidRPr="00E07090" w:rsidRDefault="00892563" w:rsidP="00CB46FC">
      <w:pPr>
        <w:ind w:left="2160"/>
        <w:jc w:val="both"/>
        <w:rPr>
          <w:rFonts w:ascii="Arial" w:hAnsi="Arial" w:cs="Arial"/>
          <w:b/>
          <w:sz w:val="18"/>
          <w:szCs w:val="18"/>
          <w:lang w:val="en-US"/>
        </w:rPr>
      </w:pPr>
    </w:p>
    <w:p w:rsidR="001045DD" w:rsidRPr="00E07090" w:rsidRDefault="001045DD" w:rsidP="007D6E5E">
      <w:pPr>
        <w:ind w:left="5760"/>
        <w:rPr>
          <w:rFonts w:ascii="Arial" w:hAnsi="Arial" w:cs="Arial"/>
          <w:b/>
          <w:sz w:val="18"/>
          <w:szCs w:val="18"/>
          <w:lang w:val="en-US"/>
        </w:rPr>
      </w:pPr>
      <w:r w:rsidRPr="00E07090">
        <w:rPr>
          <w:rFonts w:ascii="Arial" w:hAnsi="Arial" w:cs="Arial"/>
          <w:b/>
          <w:sz w:val="18"/>
          <w:szCs w:val="18"/>
          <w:lang w:val="en-US"/>
        </w:rPr>
        <w:t>Signature:</w:t>
      </w:r>
    </w:p>
    <w:p w:rsidR="001045DD" w:rsidRPr="00E07090" w:rsidRDefault="001045DD" w:rsidP="007D6E5E">
      <w:pPr>
        <w:ind w:left="5760"/>
        <w:rPr>
          <w:rFonts w:ascii="Arial" w:hAnsi="Arial" w:cs="Arial"/>
          <w:b/>
          <w:sz w:val="18"/>
          <w:szCs w:val="18"/>
          <w:lang w:val="en-US"/>
        </w:rPr>
      </w:pPr>
      <w:r w:rsidRPr="00E07090">
        <w:rPr>
          <w:rFonts w:ascii="Arial" w:hAnsi="Arial" w:cs="Arial"/>
          <w:b/>
          <w:sz w:val="18"/>
          <w:szCs w:val="18"/>
          <w:lang w:val="en-US"/>
        </w:rPr>
        <w:t>Designation:</w:t>
      </w:r>
    </w:p>
    <w:p w:rsidR="001045DD" w:rsidRPr="00E07090" w:rsidRDefault="001045DD" w:rsidP="007D6E5E">
      <w:pPr>
        <w:ind w:left="5760"/>
        <w:rPr>
          <w:rFonts w:ascii="Arial" w:hAnsi="Arial" w:cs="Arial"/>
          <w:b/>
          <w:sz w:val="18"/>
          <w:szCs w:val="18"/>
          <w:lang w:val="en-US"/>
        </w:rPr>
      </w:pPr>
      <w:r w:rsidRPr="00E07090">
        <w:rPr>
          <w:rFonts w:ascii="Arial" w:hAnsi="Arial" w:cs="Arial"/>
          <w:b/>
          <w:sz w:val="18"/>
          <w:szCs w:val="18"/>
          <w:lang w:val="en-US"/>
        </w:rPr>
        <w:t>Name &amp;Address:</w:t>
      </w:r>
      <w:r w:rsidR="00C44E0A" w:rsidRPr="00E07090">
        <w:rPr>
          <w:rFonts w:ascii="Arial" w:hAnsi="Arial" w:cs="Arial"/>
          <w:b/>
          <w:sz w:val="18"/>
          <w:szCs w:val="18"/>
          <w:lang w:val="en-US"/>
        </w:rPr>
        <w:t>”</w:t>
      </w:r>
    </w:p>
    <w:p w:rsidR="001045DD" w:rsidRPr="00CB46FC" w:rsidRDefault="001045DD" w:rsidP="00CB46FC">
      <w:pPr>
        <w:ind w:left="2160"/>
        <w:jc w:val="both"/>
        <w:rPr>
          <w:rFonts w:ascii="Arial" w:hAnsi="Arial" w:cs="Arial"/>
          <w:b/>
          <w:sz w:val="20"/>
          <w:szCs w:val="20"/>
          <w:lang w:val="en-US"/>
        </w:rPr>
      </w:pPr>
    </w:p>
    <w:p w:rsidR="001045DD" w:rsidRPr="00CF0D06" w:rsidRDefault="001045DD" w:rsidP="00703FA6">
      <w:pPr>
        <w:spacing w:line="360" w:lineRule="auto"/>
        <w:ind w:firstLine="720"/>
        <w:jc w:val="both"/>
        <w:rPr>
          <w:rFonts w:ascii="Arial" w:hAnsi="Arial" w:cs="Arial"/>
          <w:i/>
          <w:sz w:val="24"/>
          <w:szCs w:val="24"/>
          <w:lang w:val="en-US"/>
        </w:rPr>
      </w:pPr>
    </w:p>
    <w:p w:rsidR="0025481A" w:rsidRDefault="0025481A" w:rsidP="00FE0CA4">
      <w:pPr>
        <w:spacing w:line="360" w:lineRule="auto"/>
        <w:jc w:val="both"/>
        <w:rPr>
          <w:rFonts w:ascii="Arial" w:hAnsi="Arial" w:cs="Arial"/>
          <w:sz w:val="24"/>
          <w:szCs w:val="24"/>
          <w:lang w:val="en-US"/>
        </w:rPr>
      </w:pPr>
      <w:r>
        <w:rPr>
          <w:rFonts w:ascii="Arial" w:hAnsi="Arial" w:cs="Arial"/>
          <w:sz w:val="24"/>
          <w:szCs w:val="24"/>
          <w:lang w:val="en-US"/>
        </w:rPr>
        <w:t>[12]</w:t>
      </w:r>
      <w:r w:rsidR="00CD5783">
        <w:rPr>
          <w:rFonts w:ascii="Arial" w:hAnsi="Arial" w:cs="Arial"/>
          <w:sz w:val="24"/>
          <w:szCs w:val="24"/>
          <w:lang w:val="en-US"/>
        </w:rPr>
        <w:tab/>
      </w:r>
      <w:r w:rsidR="00155A6E">
        <w:rPr>
          <w:rFonts w:ascii="Arial" w:hAnsi="Arial" w:cs="Arial"/>
          <w:sz w:val="24"/>
          <w:szCs w:val="24"/>
          <w:lang w:val="en-US"/>
        </w:rPr>
        <w:t>In the course of the Preliminary Inquiry, it is also clear that the amount of the work to be executed by the work agencies mentioned in the work orders were paid in full as advance payment i.e. in other words whole amount of the works were paid in full as advance payment before</w:t>
      </w:r>
      <w:r w:rsidR="0011562D">
        <w:rPr>
          <w:rFonts w:ascii="Arial" w:hAnsi="Arial" w:cs="Arial"/>
          <w:sz w:val="24"/>
          <w:szCs w:val="24"/>
          <w:lang w:val="en-US"/>
        </w:rPr>
        <w:t xml:space="preserve"> execution of the works. </w:t>
      </w:r>
    </w:p>
    <w:p w:rsidR="0025481A" w:rsidRDefault="0025481A" w:rsidP="00FE0CA4">
      <w:pPr>
        <w:spacing w:line="360" w:lineRule="auto"/>
        <w:jc w:val="both"/>
        <w:rPr>
          <w:rFonts w:ascii="Arial" w:hAnsi="Arial" w:cs="Arial"/>
          <w:sz w:val="24"/>
          <w:szCs w:val="24"/>
          <w:lang w:val="en-US"/>
        </w:rPr>
      </w:pPr>
    </w:p>
    <w:p w:rsidR="0025481A" w:rsidRDefault="0025481A" w:rsidP="00FE0CA4">
      <w:pPr>
        <w:spacing w:line="360" w:lineRule="auto"/>
        <w:jc w:val="both"/>
        <w:rPr>
          <w:rFonts w:ascii="Arial" w:hAnsi="Arial" w:cs="Arial"/>
          <w:sz w:val="24"/>
          <w:szCs w:val="24"/>
          <w:lang w:val="en-US"/>
        </w:rPr>
      </w:pPr>
      <w:r>
        <w:rPr>
          <w:rFonts w:ascii="Arial" w:hAnsi="Arial" w:cs="Arial"/>
          <w:sz w:val="24"/>
          <w:szCs w:val="24"/>
          <w:lang w:val="en-US"/>
        </w:rPr>
        <w:t>[13]</w:t>
      </w:r>
      <w:r w:rsidR="00325D2B">
        <w:rPr>
          <w:rFonts w:ascii="Arial" w:hAnsi="Arial" w:cs="Arial"/>
          <w:sz w:val="24"/>
          <w:szCs w:val="24"/>
          <w:lang w:val="en-US"/>
        </w:rPr>
        <w:tab/>
      </w:r>
      <w:r w:rsidR="0059278C">
        <w:rPr>
          <w:rFonts w:ascii="Arial" w:hAnsi="Arial" w:cs="Arial"/>
          <w:sz w:val="24"/>
          <w:szCs w:val="24"/>
          <w:lang w:val="en-US"/>
        </w:rPr>
        <w:t xml:space="preserve">The Technical Inspection Team constituted under the order of Manipur Lokayukta </w:t>
      </w:r>
      <w:r w:rsidR="00666E88">
        <w:rPr>
          <w:rFonts w:ascii="Arial" w:hAnsi="Arial" w:cs="Arial"/>
          <w:sz w:val="24"/>
          <w:szCs w:val="24"/>
          <w:lang w:val="en-US"/>
        </w:rPr>
        <w:t>after conducting the spot inspection submitted a report (available at page 93 to 98 of the Preliminary Inquiry Report)</w:t>
      </w:r>
      <w:r w:rsidR="006548C8">
        <w:rPr>
          <w:rFonts w:ascii="Arial" w:hAnsi="Arial" w:cs="Arial"/>
          <w:sz w:val="24"/>
          <w:szCs w:val="24"/>
          <w:lang w:val="en-US"/>
        </w:rPr>
        <w:t xml:space="preserve">. </w:t>
      </w:r>
      <w:r w:rsidR="00744E27">
        <w:rPr>
          <w:rFonts w:ascii="Arial" w:hAnsi="Arial" w:cs="Arial"/>
          <w:sz w:val="24"/>
          <w:szCs w:val="24"/>
          <w:lang w:val="en-US"/>
        </w:rPr>
        <w:t>On perusal of the said report of the Technical Inspection Team</w:t>
      </w:r>
      <w:r w:rsidR="00950E12">
        <w:rPr>
          <w:rFonts w:ascii="Arial" w:hAnsi="Arial" w:cs="Arial"/>
          <w:sz w:val="24"/>
          <w:szCs w:val="24"/>
          <w:lang w:val="en-US"/>
        </w:rPr>
        <w:t>, it appears that there are some technical lapses as follows:</w:t>
      </w:r>
    </w:p>
    <w:p w:rsidR="002D5DCB" w:rsidRDefault="002D5DCB" w:rsidP="00FE0CA4">
      <w:pPr>
        <w:spacing w:line="360" w:lineRule="auto"/>
        <w:jc w:val="both"/>
        <w:rPr>
          <w:rFonts w:ascii="Arial" w:hAnsi="Arial" w:cs="Arial"/>
          <w:sz w:val="24"/>
          <w:szCs w:val="24"/>
          <w:lang w:val="en-US"/>
        </w:rPr>
      </w:pPr>
      <w:r>
        <w:rPr>
          <w:rFonts w:ascii="Arial" w:hAnsi="Arial" w:cs="Arial"/>
          <w:sz w:val="24"/>
          <w:szCs w:val="24"/>
          <w:lang w:val="en-US"/>
        </w:rPr>
        <w:tab/>
        <w:t>i)</w:t>
      </w:r>
      <w:r>
        <w:rPr>
          <w:rFonts w:ascii="Arial" w:hAnsi="Arial" w:cs="Arial"/>
          <w:sz w:val="24"/>
          <w:szCs w:val="24"/>
          <w:lang w:val="en-US"/>
        </w:rPr>
        <w:tab/>
      </w:r>
      <w:r w:rsidR="00666E88">
        <w:rPr>
          <w:rFonts w:ascii="Arial" w:hAnsi="Arial" w:cs="Arial"/>
          <w:sz w:val="24"/>
          <w:szCs w:val="24"/>
          <w:lang w:val="en-US"/>
        </w:rPr>
        <w:t>All the payments in the MBs are in the form of advance payments</w:t>
      </w:r>
      <w:r w:rsidR="009E20AF">
        <w:rPr>
          <w:rFonts w:ascii="Arial" w:hAnsi="Arial" w:cs="Arial"/>
          <w:sz w:val="24"/>
          <w:szCs w:val="24"/>
          <w:lang w:val="en-US"/>
        </w:rPr>
        <w:t>.</w:t>
      </w:r>
    </w:p>
    <w:p w:rsidR="009E20AF" w:rsidRDefault="009E20AF" w:rsidP="002F0A25">
      <w:pPr>
        <w:spacing w:line="360" w:lineRule="auto"/>
        <w:ind w:left="1440" w:hanging="720"/>
        <w:jc w:val="both"/>
        <w:rPr>
          <w:rFonts w:ascii="Arial" w:hAnsi="Arial" w:cs="Arial"/>
          <w:sz w:val="24"/>
          <w:szCs w:val="24"/>
          <w:lang w:val="en-US"/>
        </w:rPr>
      </w:pPr>
      <w:r>
        <w:rPr>
          <w:rFonts w:ascii="Arial" w:hAnsi="Arial" w:cs="Arial"/>
          <w:sz w:val="24"/>
          <w:szCs w:val="24"/>
          <w:lang w:val="en-US"/>
        </w:rPr>
        <w:t>ii)</w:t>
      </w:r>
      <w:r>
        <w:rPr>
          <w:rFonts w:ascii="Arial" w:hAnsi="Arial" w:cs="Arial"/>
          <w:sz w:val="24"/>
          <w:szCs w:val="24"/>
          <w:lang w:val="en-US"/>
        </w:rPr>
        <w:tab/>
      </w:r>
      <w:r w:rsidR="00CB3321">
        <w:rPr>
          <w:rFonts w:ascii="Arial" w:hAnsi="Arial" w:cs="Arial"/>
          <w:sz w:val="24"/>
          <w:szCs w:val="24"/>
          <w:lang w:val="en-US"/>
        </w:rPr>
        <w:t>No measurement of work is recorded in the MBs which makes it doubtful if the works have been executed or not.</w:t>
      </w:r>
    </w:p>
    <w:p w:rsidR="00CB3321" w:rsidRDefault="00CB3321" w:rsidP="00FE0CA4">
      <w:pPr>
        <w:spacing w:line="360" w:lineRule="auto"/>
        <w:jc w:val="both"/>
        <w:rPr>
          <w:rFonts w:ascii="Arial" w:hAnsi="Arial" w:cs="Arial"/>
          <w:sz w:val="24"/>
          <w:szCs w:val="24"/>
          <w:lang w:val="en-US"/>
        </w:rPr>
      </w:pPr>
      <w:r>
        <w:rPr>
          <w:rFonts w:ascii="Arial" w:hAnsi="Arial" w:cs="Arial"/>
          <w:sz w:val="24"/>
          <w:szCs w:val="24"/>
          <w:lang w:val="en-US"/>
        </w:rPr>
        <w:tab/>
        <w:t>iii)</w:t>
      </w:r>
      <w:r>
        <w:rPr>
          <w:rFonts w:ascii="Arial" w:hAnsi="Arial" w:cs="Arial"/>
          <w:sz w:val="24"/>
          <w:szCs w:val="24"/>
          <w:lang w:val="en-US"/>
        </w:rPr>
        <w:tab/>
      </w:r>
      <w:r w:rsidR="007715BD">
        <w:rPr>
          <w:rFonts w:ascii="Arial" w:hAnsi="Arial" w:cs="Arial"/>
          <w:sz w:val="24"/>
          <w:szCs w:val="24"/>
          <w:lang w:val="en-US"/>
        </w:rPr>
        <w:t>No final bills are prepared in the MBs.</w:t>
      </w:r>
    </w:p>
    <w:p w:rsidR="007715BD" w:rsidRDefault="007715BD" w:rsidP="00E45848">
      <w:pPr>
        <w:spacing w:line="360" w:lineRule="auto"/>
        <w:ind w:left="1440" w:hanging="720"/>
        <w:jc w:val="both"/>
        <w:rPr>
          <w:rFonts w:ascii="Arial" w:hAnsi="Arial" w:cs="Arial"/>
          <w:sz w:val="24"/>
          <w:szCs w:val="24"/>
          <w:lang w:val="en-US"/>
        </w:rPr>
      </w:pPr>
      <w:proofErr w:type="gramStart"/>
      <w:r>
        <w:rPr>
          <w:rFonts w:ascii="Arial" w:hAnsi="Arial" w:cs="Arial"/>
          <w:sz w:val="24"/>
          <w:szCs w:val="24"/>
          <w:lang w:val="en-US"/>
        </w:rPr>
        <w:t>iv)</w:t>
      </w:r>
      <w:r>
        <w:rPr>
          <w:rFonts w:ascii="Arial" w:hAnsi="Arial" w:cs="Arial"/>
          <w:sz w:val="24"/>
          <w:szCs w:val="24"/>
          <w:lang w:val="en-US"/>
        </w:rPr>
        <w:tab/>
        <w:t>No</w:t>
      </w:r>
      <w:proofErr w:type="gramEnd"/>
      <w:r>
        <w:rPr>
          <w:rFonts w:ascii="Arial" w:hAnsi="Arial" w:cs="Arial"/>
          <w:sz w:val="24"/>
          <w:szCs w:val="24"/>
          <w:lang w:val="en-US"/>
        </w:rPr>
        <w:t xml:space="preserve"> deduction of </w:t>
      </w:r>
      <w:proofErr w:type="spellStart"/>
      <w:r>
        <w:rPr>
          <w:rFonts w:ascii="Arial" w:hAnsi="Arial" w:cs="Arial"/>
          <w:sz w:val="24"/>
          <w:szCs w:val="24"/>
          <w:lang w:val="en-US"/>
        </w:rPr>
        <w:t>Labour</w:t>
      </w:r>
      <w:proofErr w:type="spellEnd"/>
      <w:r>
        <w:rPr>
          <w:rFonts w:ascii="Arial" w:hAnsi="Arial" w:cs="Arial"/>
          <w:sz w:val="24"/>
          <w:szCs w:val="24"/>
          <w:lang w:val="en-US"/>
        </w:rPr>
        <w:t xml:space="preserve"> </w:t>
      </w:r>
      <w:proofErr w:type="spellStart"/>
      <w:r>
        <w:rPr>
          <w:rFonts w:ascii="Arial" w:hAnsi="Arial" w:cs="Arial"/>
          <w:sz w:val="24"/>
          <w:szCs w:val="24"/>
          <w:lang w:val="en-US"/>
        </w:rPr>
        <w:t>Cess</w:t>
      </w:r>
      <w:proofErr w:type="spellEnd"/>
      <w:r>
        <w:rPr>
          <w:rFonts w:ascii="Arial" w:hAnsi="Arial" w:cs="Arial"/>
          <w:sz w:val="24"/>
          <w:szCs w:val="24"/>
          <w:lang w:val="en-US"/>
        </w:rPr>
        <w:t>, GST and Agency Charge is shown in the MBs.</w:t>
      </w:r>
    </w:p>
    <w:p w:rsidR="00BD2CC3" w:rsidRDefault="00BD2CC3" w:rsidP="00FE0CA4">
      <w:pPr>
        <w:spacing w:line="360" w:lineRule="auto"/>
        <w:jc w:val="both"/>
        <w:rPr>
          <w:rFonts w:ascii="Arial" w:hAnsi="Arial" w:cs="Arial"/>
          <w:sz w:val="24"/>
          <w:szCs w:val="24"/>
          <w:lang w:val="en-US"/>
        </w:rPr>
      </w:pPr>
    </w:p>
    <w:p w:rsidR="00BD2CC3" w:rsidRDefault="00692B0F" w:rsidP="00FE0CA4">
      <w:pPr>
        <w:spacing w:line="360" w:lineRule="auto"/>
        <w:jc w:val="both"/>
        <w:rPr>
          <w:rFonts w:ascii="Arial" w:hAnsi="Arial" w:cs="Arial"/>
          <w:sz w:val="24"/>
          <w:szCs w:val="24"/>
          <w:lang w:val="en-US"/>
        </w:rPr>
      </w:pPr>
      <w:r>
        <w:rPr>
          <w:rFonts w:ascii="Arial" w:hAnsi="Arial" w:cs="Arial"/>
          <w:sz w:val="24"/>
          <w:szCs w:val="24"/>
          <w:lang w:val="en-US"/>
        </w:rPr>
        <w:t>[13.1]</w:t>
      </w:r>
      <w:r>
        <w:rPr>
          <w:rFonts w:ascii="Arial" w:hAnsi="Arial" w:cs="Arial"/>
          <w:sz w:val="24"/>
          <w:szCs w:val="24"/>
          <w:lang w:val="en-US"/>
        </w:rPr>
        <w:tab/>
      </w:r>
      <w:r w:rsidR="00885BE9">
        <w:rPr>
          <w:rFonts w:ascii="Arial" w:hAnsi="Arial" w:cs="Arial"/>
          <w:sz w:val="24"/>
          <w:szCs w:val="24"/>
          <w:lang w:val="en-US"/>
        </w:rPr>
        <w:tab/>
      </w:r>
      <w:r w:rsidR="00BD2CC3">
        <w:rPr>
          <w:rFonts w:ascii="Arial" w:hAnsi="Arial" w:cs="Arial"/>
          <w:sz w:val="24"/>
          <w:szCs w:val="24"/>
          <w:lang w:val="en-US"/>
        </w:rPr>
        <w:t xml:space="preserve">The Technical Inspection Team also inspected </w:t>
      </w:r>
      <w:r w:rsidR="00A74660">
        <w:rPr>
          <w:rFonts w:ascii="Arial" w:hAnsi="Arial" w:cs="Arial"/>
          <w:sz w:val="24"/>
          <w:szCs w:val="24"/>
          <w:lang w:val="en-US"/>
        </w:rPr>
        <w:t>the works pertaining to 15</w:t>
      </w:r>
      <w:r w:rsidR="00A74660" w:rsidRPr="00A74660">
        <w:rPr>
          <w:rFonts w:ascii="Arial" w:hAnsi="Arial" w:cs="Arial"/>
          <w:sz w:val="24"/>
          <w:szCs w:val="24"/>
          <w:vertAlign w:val="superscript"/>
          <w:lang w:val="en-US"/>
        </w:rPr>
        <w:t>th</w:t>
      </w:r>
      <w:r w:rsidR="00A74660">
        <w:rPr>
          <w:rFonts w:ascii="Arial" w:hAnsi="Arial" w:cs="Arial"/>
          <w:sz w:val="24"/>
          <w:szCs w:val="24"/>
          <w:lang w:val="en-US"/>
        </w:rPr>
        <w:t xml:space="preserve"> Finance Commission</w:t>
      </w:r>
      <w:r w:rsidR="002E52BB">
        <w:rPr>
          <w:rFonts w:ascii="Arial" w:hAnsi="Arial" w:cs="Arial"/>
          <w:sz w:val="24"/>
          <w:szCs w:val="24"/>
          <w:lang w:val="en-US"/>
        </w:rPr>
        <w:t xml:space="preserve"> 2020 -21</w:t>
      </w:r>
      <w:r w:rsidR="0098164F">
        <w:rPr>
          <w:rFonts w:ascii="Arial" w:hAnsi="Arial" w:cs="Arial"/>
          <w:sz w:val="24"/>
          <w:szCs w:val="24"/>
          <w:lang w:val="en-US"/>
        </w:rPr>
        <w:t xml:space="preserve"> and submitted a report at page nos. 99 to 100 of the </w:t>
      </w:r>
      <w:r w:rsidR="00CE6E4F">
        <w:rPr>
          <w:rFonts w:ascii="Arial" w:hAnsi="Arial" w:cs="Arial"/>
          <w:sz w:val="24"/>
          <w:szCs w:val="24"/>
          <w:lang w:val="en-US"/>
        </w:rPr>
        <w:t>Preliminary</w:t>
      </w:r>
      <w:r w:rsidR="0098164F">
        <w:rPr>
          <w:rFonts w:ascii="Arial" w:hAnsi="Arial" w:cs="Arial"/>
          <w:sz w:val="24"/>
          <w:szCs w:val="24"/>
          <w:lang w:val="en-US"/>
        </w:rPr>
        <w:t xml:space="preserve"> Inquiry Report </w:t>
      </w:r>
      <w:r w:rsidR="00B44612">
        <w:rPr>
          <w:rFonts w:ascii="Arial" w:hAnsi="Arial" w:cs="Arial"/>
          <w:sz w:val="24"/>
          <w:szCs w:val="24"/>
          <w:lang w:val="en-US"/>
        </w:rPr>
        <w:t xml:space="preserve">stating that the following technical </w:t>
      </w:r>
      <w:proofErr w:type="gramStart"/>
      <w:r w:rsidR="00B44612">
        <w:rPr>
          <w:rFonts w:ascii="Arial" w:hAnsi="Arial" w:cs="Arial"/>
          <w:sz w:val="24"/>
          <w:szCs w:val="24"/>
          <w:lang w:val="en-US"/>
        </w:rPr>
        <w:t>lapses :</w:t>
      </w:r>
      <w:proofErr w:type="gramEnd"/>
    </w:p>
    <w:p w:rsidR="00B44612" w:rsidRDefault="00B44612" w:rsidP="00FE0CA4">
      <w:pPr>
        <w:spacing w:line="360" w:lineRule="auto"/>
        <w:jc w:val="both"/>
        <w:rPr>
          <w:rFonts w:ascii="Arial" w:hAnsi="Arial" w:cs="Arial"/>
          <w:sz w:val="24"/>
          <w:szCs w:val="24"/>
          <w:lang w:val="en-US"/>
        </w:rPr>
      </w:pPr>
    </w:p>
    <w:p w:rsidR="006159BA" w:rsidRDefault="00B44612" w:rsidP="006159BA">
      <w:pPr>
        <w:spacing w:line="360" w:lineRule="auto"/>
        <w:jc w:val="both"/>
        <w:rPr>
          <w:rFonts w:ascii="Arial" w:hAnsi="Arial" w:cs="Arial"/>
          <w:sz w:val="24"/>
          <w:szCs w:val="24"/>
          <w:lang w:val="en-US"/>
        </w:rPr>
      </w:pPr>
      <w:r>
        <w:rPr>
          <w:rFonts w:ascii="Arial" w:hAnsi="Arial" w:cs="Arial"/>
          <w:sz w:val="24"/>
          <w:szCs w:val="24"/>
          <w:lang w:val="en-US"/>
        </w:rPr>
        <w:lastRenderedPageBreak/>
        <w:tab/>
        <w:t>i)</w:t>
      </w:r>
      <w:r>
        <w:rPr>
          <w:rFonts w:ascii="Arial" w:hAnsi="Arial" w:cs="Arial"/>
          <w:sz w:val="24"/>
          <w:szCs w:val="24"/>
          <w:lang w:val="en-US"/>
        </w:rPr>
        <w:tab/>
      </w:r>
      <w:r w:rsidR="006159BA">
        <w:rPr>
          <w:rFonts w:ascii="Arial" w:hAnsi="Arial" w:cs="Arial"/>
          <w:sz w:val="24"/>
          <w:szCs w:val="24"/>
          <w:lang w:val="en-US"/>
        </w:rPr>
        <w:t>All the payments in the MBs are in the form of advance payments.</w:t>
      </w:r>
    </w:p>
    <w:p w:rsidR="00B44612" w:rsidRDefault="00E83C33" w:rsidP="00D64EB0">
      <w:pPr>
        <w:spacing w:line="360" w:lineRule="auto"/>
        <w:ind w:left="1440" w:hanging="720"/>
        <w:jc w:val="both"/>
        <w:rPr>
          <w:rFonts w:ascii="Arial" w:hAnsi="Arial" w:cs="Arial"/>
          <w:sz w:val="24"/>
          <w:szCs w:val="24"/>
          <w:lang w:val="en-US"/>
        </w:rPr>
      </w:pPr>
      <w:r>
        <w:rPr>
          <w:rFonts w:ascii="Arial" w:hAnsi="Arial" w:cs="Arial"/>
          <w:sz w:val="24"/>
          <w:szCs w:val="24"/>
          <w:lang w:val="en-US"/>
        </w:rPr>
        <w:t>ii)</w:t>
      </w:r>
      <w:r>
        <w:rPr>
          <w:rFonts w:ascii="Arial" w:hAnsi="Arial" w:cs="Arial"/>
          <w:sz w:val="24"/>
          <w:szCs w:val="24"/>
          <w:lang w:val="en-US"/>
        </w:rPr>
        <w:tab/>
      </w:r>
      <w:r w:rsidR="00A26115">
        <w:rPr>
          <w:rFonts w:ascii="Arial" w:hAnsi="Arial" w:cs="Arial"/>
          <w:sz w:val="24"/>
          <w:szCs w:val="24"/>
          <w:lang w:val="en-US"/>
        </w:rPr>
        <w:t>No measurement of work is recorded in the MBs which makes it doubtful if the works have been executed or not.</w:t>
      </w:r>
    </w:p>
    <w:p w:rsidR="00A26115" w:rsidRDefault="00A26115" w:rsidP="00FE0CA4">
      <w:pPr>
        <w:spacing w:line="360" w:lineRule="auto"/>
        <w:jc w:val="both"/>
        <w:rPr>
          <w:rFonts w:ascii="Arial" w:hAnsi="Arial" w:cs="Arial"/>
          <w:sz w:val="24"/>
          <w:szCs w:val="24"/>
          <w:lang w:val="en-US"/>
        </w:rPr>
      </w:pPr>
      <w:r>
        <w:rPr>
          <w:rFonts w:ascii="Arial" w:hAnsi="Arial" w:cs="Arial"/>
          <w:sz w:val="24"/>
          <w:szCs w:val="24"/>
          <w:lang w:val="en-US"/>
        </w:rPr>
        <w:tab/>
        <w:t>iii)</w:t>
      </w:r>
      <w:r>
        <w:rPr>
          <w:rFonts w:ascii="Arial" w:hAnsi="Arial" w:cs="Arial"/>
          <w:sz w:val="24"/>
          <w:szCs w:val="24"/>
          <w:lang w:val="en-US"/>
        </w:rPr>
        <w:tab/>
      </w:r>
      <w:r w:rsidR="00D64EB0">
        <w:rPr>
          <w:rFonts w:ascii="Arial" w:hAnsi="Arial" w:cs="Arial"/>
          <w:sz w:val="24"/>
          <w:szCs w:val="24"/>
          <w:lang w:val="en-US"/>
        </w:rPr>
        <w:t>No final bills are prepared in the MBs.</w:t>
      </w:r>
    </w:p>
    <w:p w:rsidR="00BD2CC3" w:rsidRDefault="00BD2CC3" w:rsidP="00FE0CA4">
      <w:pPr>
        <w:spacing w:line="360" w:lineRule="auto"/>
        <w:jc w:val="both"/>
        <w:rPr>
          <w:rFonts w:ascii="Arial" w:hAnsi="Arial" w:cs="Arial"/>
          <w:sz w:val="24"/>
          <w:szCs w:val="24"/>
          <w:lang w:val="en-US"/>
        </w:rPr>
      </w:pPr>
    </w:p>
    <w:p w:rsidR="000D58B3" w:rsidRDefault="009311B2" w:rsidP="00FE0CA4">
      <w:pPr>
        <w:spacing w:line="360" w:lineRule="auto"/>
        <w:jc w:val="both"/>
        <w:rPr>
          <w:rFonts w:ascii="Arial" w:hAnsi="Arial" w:cs="Arial"/>
          <w:sz w:val="24"/>
          <w:szCs w:val="24"/>
          <w:lang w:val="en-US"/>
        </w:rPr>
      </w:pPr>
      <w:r>
        <w:rPr>
          <w:rFonts w:ascii="Arial" w:hAnsi="Arial" w:cs="Arial"/>
          <w:sz w:val="24"/>
          <w:szCs w:val="24"/>
          <w:lang w:val="en-US"/>
        </w:rPr>
        <w:t>[13.2]</w:t>
      </w:r>
      <w:r>
        <w:rPr>
          <w:rFonts w:ascii="Arial" w:hAnsi="Arial" w:cs="Arial"/>
          <w:sz w:val="24"/>
          <w:szCs w:val="24"/>
          <w:lang w:val="en-US"/>
        </w:rPr>
        <w:tab/>
      </w:r>
      <w:r w:rsidR="00885BE9">
        <w:rPr>
          <w:rFonts w:ascii="Arial" w:hAnsi="Arial" w:cs="Arial"/>
          <w:sz w:val="24"/>
          <w:szCs w:val="24"/>
          <w:lang w:val="en-US"/>
        </w:rPr>
        <w:tab/>
      </w:r>
      <w:r w:rsidR="000D58B3">
        <w:rPr>
          <w:rFonts w:ascii="Arial" w:hAnsi="Arial" w:cs="Arial"/>
          <w:sz w:val="24"/>
          <w:szCs w:val="24"/>
          <w:lang w:val="en-US"/>
        </w:rPr>
        <w:t xml:space="preserve">The Preliminary Inquiry Report </w:t>
      </w:r>
      <w:r w:rsidR="00DD1B09">
        <w:rPr>
          <w:rFonts w:ascii="Arial" w:hAnsi="Arial" w:cs="Arial"/>
          <w:sz w:val="24"/>
          <w:szCs w:val="24"/>
          <w:lang w:val="en-US"/>
        </w:rPr>
        <w:t xml:space="preserve">further submits that there is duplication of work projects more particularly </w:t>
      </w:r>
      <w:r w:rsidR="00BC0665">
        <w:rPr>
          <w:rFonts w:ascii="Arial" w:hAnsi="Arial" w:cs="Arial"/>
          <w:sz w:val="24"/>
          <w:szCs w:val="24"/>
          <w:lang w:val="en-US"/>
        </w:rPr>
        <w:t>Construction</w:t>
      </w:r>
      <w:r w:rsidR="00B14599">
        <w:rPr>
          <w:rFonts w:ascii="Arial" w:hAnsi="Arial" w:cs="Arial"/>
          <w:sz w:val="24"/>
          <w:szCs w:val="24"/>
          <w:lang w:val="en-US"/>
        </w:rPr>
        <w:t xml:space="preserve"> of </w:t>
      </w:r>
      <w:r w:rsidR="00BC0665">
        <w:rPr>
          <w:rFonts w:ascii="Arial" w:hAnsi="Arial" w:cs="Arial"/>
          <w:sz w:val="24"/>
          <w:szCs w:val="24"/>
          <w:lang w:val="en-US"/>
        </w:rPr>
        <w:t>R</w:t>
      </w:r>
      <w:r w:rsidR="00B14599">
        <w:rPr>
          <w:rFonts w:ascii="Arial" w:hAnsi="Arial" w:cs="Arial"/>
          <w:sz w:val="24"/>
          <w:szCs w:val="24"/>
          <w:lang w:val="en-US"/>
        </w:rPr>
        <w:t xml:space="preserve">oad from </w:t>
      </w:r>
      <w:r w:rsidR="00BC0665">
        <w:rPr>
          <w:rFonts w:ascii="Arial" w:hAnsi="Arial" w:cs="Arial"/>
          <w:sz w:val="24"/>
          <w:szCs w:val="24"/>
          <w:lang w:val="en-US"/>
        </w:rPr>
        <w:t xml:space="preserve">“T04 to </w:t>
      </w:r>
      <w:proofErr w:type="spellStart"/>
      <w:r w:rsidR="00BC0665">
        <w:rPr>
          <w:rFonts w:ascii="Arial" w:hAnsi="Arial" w:cs="Arial"/>
          <w:sz w:val="24"/>
          <w:szCs w:val="24"/>
          <w:lang w:val="en-US"/>
        </w:rPr>
        <w:t>Impaningdi</w:t>
      </w:r>
      <w:proofErr w:type="spellEnd"/>
      <w:r w:rsidR="00BC0665">
        <w:rPr>
          <w:rFonts w:ascii="Arial" w:hAnsi="Arial" w:cs="Arial"/>
          <w:sz w:val="24"/>
          <w:szCs w:val="24"/>
          <w:lang w:val="en-US"/>
        </w:rPr>
        <w:t xml:space="preserve">” </w:t>
      </w:r>
      <w:r w:rsidR="00FA32BE">
        <w:rPr>
          <w:rFonts w:ascii="Arial" w:hAnsi="Arial" w:cs="Arial"/>
          <w:sz w:val="24"/>
          <w:szCs w:val="24"/>
          <w:lang w:val="en-US"/>
        </w:rPr>
        <w:t xml:space="preserve">under </w:t>
      </w:r>
      <w:proofErr w:type="spellStart"/>
      <w:r w:rsidR="00FA32BE">
        <w:rPr>
          <w:rFonts w:ascii="Arial" w:hAnsi="Arial" w:cs="Arial"/>
          <w:sz w:val="24"/>
          <w:szCs w:val="24"/>
          <w:lang w:val="en-US"/>
        </w:rPr>
        <w:t>Tousem</w:t>
      </w:r>
      <w:proofErr w:type="spellEnd"/>
      <w:r w:rsidR="00FA32BE">
        <w:rPr>
          <w:rFonts w:ascii="Arial" w:hAnsi="Arial" w:cs="Arial"/>
          <w:sz w:val="24"/>
          <w:szCs w:val="24"/>
          <w:lang w:val="en-US"/>
        </w:rPr>
        <w:t xml:space="preserve"> block of Tamenglong District, </w:t>
      </w:r>
      <w:r w:rsidR="00B430B7">
        <w:rPr>
          <w:rFonts w:ascii="Arial" w:hAnsi="Arial" w:cs="Arial"/>
          <w:sz w:val="24"/>
          <w:szCs w:val="24"/>
          <w:lang w:val="en-US"/>
        </w:rPr>
        <w:t xml:space="preserve">which has already been executed </w:t>
      </w:r>
      <w:r w:rsidR="00FA32BE">
        <w:rPr>
          <w:rFonts w:ascii="Arial" w:hAnsi="Arial" w:cs="Arial"/>
          <w:sz w:val="24"/>
          <w:szCs w:val="24"/>
          <w:lang w:val="en-US"/>
        </w:rPr>
        <w:t xml:space="preserve">under the PMGSY Road project under work order No. </w:t>
      </w:r>
      <w:r w:rsidR="00A14C04">
        <w:rPr>
          <w:rFonts w:ascii="Arial" w:hAnsi="Arial" w:cs="Arial"/>
          <w:sz w:val="24"/>
          <w:szCs w:val="24"/>
          <w:lang w:val="en-US"/>
        </w:rPr>
        <w:t>5/16/2017-MSRRDA/E-Tender/</w:t>
      </w:r>
      <w:proofErr w:type="spellStart"/>
      <w:r w:rsidR="00A14C04">
        <w:rPr>
          <w:rFonts w:ascii="Arial" w:hAnsi="Arial" w:cs="Arial"/>
          <w:sz w:val="24"/>
          <w:szCs w:val="24"/>
          <w:lang w:val="en-US"/>
        </w:rPr>
        <w:t>Ph</w:t>
      </w:r>
      <w:proofErr w:type="spellEnd"/>
      <w:r w:rsidR="00A14C04">
        <w:rPr>
          <w:rFonts w:ascii="Arial" w:hAnsi="Arial" w:cs="Arial"/>
          <w:sz w:val="24"/>
          <w:szCs w:val="24"/>
          <w:lang w:val="en-US"/>
        </w:rPr>
        <w:t>-</w:t>
      </w:r>
      <w:proofErr w:type="gramStart"/>
      <w:r w:rsidR="00A14C04">
        <w:rPr>
          <w:rFonts w:ascii="Arial" w:hAnsi="Arial" w:cs="Arial"/>
          <w:sz w:val="24"/>
          <w:szCs w:val="24"/>
          <w:lang w:val="en-US"/>
        </w:rPr>
        <w:t>X</w:t>
      </w:r>
      <w:r w:rsidR="00615191">
        <w:rPr>
          <w:rFonts w:ascii="Arial" w:hAnsi="Arial" w:cs="Arial"/>
          <w:sz w:val="24"/>
          <w:szCs w:val="24"/>
          <w:lang w:val="en-US"/>
        </w:rPr>
        <w:t>I</w:t>
      </w:r>
      <w:r w:rsidR="00A14C04">
        <w:rPr>
          <w:rFonts w:ascii="Arial" w:hAnsi="Arial" w:cs="Arial"/>
          <w:sz w:val="24"/>
          <w:szCs w:val="24"/>
          <w:lang w:val="en-US"/>
        </w:rPr>
        <w:t>(</w:t>
      </w:r>
      <w:proofErr w:type="gramEnd"/>
      <w:r w:rsidR="00A14C04">
        <w:rPr>
          <w:rFonts w:ascii="Arial" w:hAnsi="Arial" w:cs="Arial"/>
          <w:sz w:val="24"/>
          <w:szCs w:val="24"/>
          <w:lang w:val="en-US"/>
        </w:rPr>
        <w:t>B-I, 2017-18)/MN0 7129/TML-03 dated 31.10.2018</w:t>
      </w:r>
      <w:r w:rsidR="00C72539">
        <w:rPr>
          <w:rFonts w:ascii="Arial" w:hAnsi="Arial" w:cs="Arial"/>
          <w:sz w:val="24"/>
          <w:szCs w:val="24"/>
          <w:lang w:val="en-US"/>
        </w:rPr>
        <w:t xml:space="preserve"> awarded to </w:t>
      </w:r>
      <w:r w:rsidR="00371906">
        <w:rPr>
          <w:rFonts w:ascii="Arial" w:hAnsi="Arial" w:cs="Arial"/>
          <w:sz w:val="24"/>
          <w:szCs w:val="24"/>
          <w:lang w:val="en-US"/>
        </w:rPr>
        <w:t xml:space="preserve">M/s HVS Construction Materials Pvt. Ltd., Special Class Contractor. </w:t>
      </w:r>
      <w:r w:rsidR="009A401E">
        <w:rPr>
          <w:rFonts w:ascii="Arial" w:hAnsi="Arial" w:cs="Arial"/>
          <w:sz w:val="24"/>
          <w:szCs w:val="24"/>
          <w:lang w:val="en-US"/>
        </w:rPr>
        <w:t xml:space="preserve">Relevant portion of the Agreement under the said work order </w:t>
      </w:r>
      <w:r w:rsidR="003C58E4">
        <w:rPr>
          <w:rFonts w:ascii="Arial" w:hAnsi="Arial" w:cs="Arial"/>
          <w:sz w:val="24"/>
          <w:szCs w:val="24"/>
          <w:lang w:val="en-US"/>
        </w:rPr>
        <w:t>dated 30.10.2018 to M/s HVS Construction Materials Pvt. Ltd. Read as follows:-</w:t>
      </w:r>
    </w:p>
    <w:p w:rsidR="003C58E4" w:rsidRDefault="003C58E4" w:rsidP="00FE0CA4">
      <w:pPr>
        <w:spacing w:line="360" w:lineRule="auto"/>
        <w:jc w:val="both"/>
        <w:rPr>
          <w:rFonts w:ascii="Arial" w:hAnsi="Arial" w:cs="Arial"/>
          <w:sz w:val="24"/>
          <w:szCs w:val="24"/>
          <w:lang w:val="en-US"/>
        </w:rPr>
      </w:pPr>
    </w:p>
    <w:p w:rsidR="00372D99" w:rsidRDefault="00372D99" w:rsidP="00176F67">
      <w:pPr>
        <w:ind w:left="1440"/>
        <w:jc w:val="center"/>
        <w:rPr>
          <w:rFonts w:ascii="Arial" w:hAnsi="Arial" w:cs="Arial"/>
          <w:b/>
          <w:sz w:val="18"/>
          <w:szCs w:val="18"/>
          <w:lang w:val="en-US"/>
        </w:rPr>
      </w:pPr>
      <w:r w:rsidRPr="00EC2A1D">
        <w:rPr>
          <w:rFonts w:ascii="Arial" w:hAnsi="Arial" w:cs="Arial"/>
          <w:b/>
          <w:sz w:val="18"/>
          <w:szCs w:val="18"/>
          <w:lang w:val="en-US"/>
        </w:rPr>
        <w:t>“PRADHAN MANTRI GRAM SADAK YOJANA (PMGSY) – PHASE – Xl (B-I, 2017-18)</w:t>
      </w:r>
    </w:p>
    <w:p w:rsidR="00EC2A1D" w:rsidRPr="00EC2A1D" w:rsidRDefault="00EC2A1D" w:rsidP="00176F67">
      <w:pPr>
        <w:ind w:left="1440"/>
        <w:jc w:val="center"/>
        <w:rPr>
          <w:rFonts w:ascii="Arial" w:hAnsi="Arial" w:cs="Arial"/>
          <w:b/>
          <w:sz w:val="18"/>
          <w:szCs w:val="18"/>
          <w:lang w:val="en-US"/>
        </w:rPr>
      </w:pPr>
    </w:p>
    <w:p w:rsidR="00372D99" w:rsidRDefault="00372D99" w:rsidP="00176F67">
      <w:pPr>
        <w:ind w:left="1440"/>
        <w:jc w:val="center"/>
        <w:rPr>
          <w:rFonts w:ascii="Arial" w:hAnsi="Arial" w:cs="Arial"/>
          <w:b/>
          <w:sz w:val="18"/>
          <w:szCs w:val="18"/>
          <w:lang w:val="en-US"/>
        </w:rPr>
      </w:pPr>
      <w:r w:rsidRPr="00EC2A1D">
        <w:rPr>
          <w:rFonts w:ascii="Arial" w:hAnsi="Arial" w:cs="Arial"/>
          <w:b/>
          <w:sz w:val="18"/>
          <w:szCs w:val="18"/>
          <w:lang w:val="en-US"/>
        </w:rPr>
        <w:t>AGREEMENT NO: No.5/16/2017-MSRRDA /</w:t>
      </w:r>
      <w:proofErr w:type="spellStart"/>
      <w:r w:rsidRPr="00EC2A1D">
        <w:rPr>
          <w:rFonts w:ascii="Arial" w:hAnsi="Arial" w:cs="Arial"/>
          <w:b/>
          <w:sz w:val="18"/>
          <w:szCs w:val="18"/>
          <w:lang w:val="en-US"/>
        </w:rPr>
        <w:t>Ph</w:t>
      </w:r>
      <w:proofErr w:type="spellEnd"/>
      <w:r w:rsidRPr="00EC2A1D">
        <w:rPr>
          <w:rFonts w:ascii="Arial" w:hAnsi="Arial" w:cs="Arial"/>
          <w:b/>
          <w:sz w:val="18"/>
          <w:szCs w:val="18"/>
          <w:lang w:val="en-US"/>
        </w:rPr>
        <w:t>-XI (B-1, 2017-18)/MN0 7129/TML/AGT/-</w:t>
      </w:r>
    </w:p>
    <w:p w:rsidR="00EC2A1D" w:rsidRPr="00EC2A1D" w:rsidRDefault="00EC2A1D" w:rsidP="00176F67">
      <w:pPr>
        <w:ind w:left="1440"/>
        <w:jc w:val="both"/>
        <w:rPr>
          <w:rFonts w:ascii="Arial" w:hAnsi="Arial" w:cs="Arial"/>
          <w:b/>
          <w:sz w:val="18"/>
          <w:szCs w:val="18"/>
          <w:lang w:val="en-US"/>
        </w:rPr>
      </w:pPr>
    </w:p>
    <w:p w:rsidR="00372D99" w:rsidRPr="00EC2A1D" w:rsidRDefault="00372D99" w:rsidP="00176F67">
      <w:pPr>
        <w:ind w:left="1440"/>
        <w:jc w:val="right"/>
        <w:rPr>
          <w:rFonts w:ascii="Arial" w:hAnsi="Arial" w:cs="Arial"/>
          <w:b/>
          <w:sz w:val="18"/>
          <w:szCs w:val="18"/>
          <w:lang w:val="en-US"/>
        </w:rPr>
      </w:pPr>
      <w:r w:rsidRPr="00EC2A1D">
        <w:rPr>
          <w:rFonts w:ascii="Arial" w:hAnsi="Arial" w:cs="Arial"/>
          <w:b/>
          <w:sz w:val="18"/>
          <w:szCs w:val="18"/>
          <w:lang w:val="en-US"/>
        </w:rPr>
        <w:t>Dated: 31/10/2018</w:t>
      </w:r>
    </w:p>
    <w:p w:rsidR="00372D99" w:rsidRDefault="00372D99" w:rsidP="00176F67">
      <w:pPr>
        <w:ind w:left="1440"/>
        <w:jc w:val="both"/>
        <w:rPr>
          <w:rFonts w:ascii="Arial" w:hAnsi="Arial" w:cs="Arial"/>
          <w:b/>
          <w:sz w:val="18"/>
          <w:szCs w:val="18"/>
          <w:lang w:val="en-US"/>
        </w:rPr>
      </w:pPr>
      <w:r w:rsidRPr="00EC2A1D">
        <w:rPr>
          <w:rFonts w:ascii="Arial" w:hAnsi="Arial" w:cs="Arial"/>
          <w:b/>
          <w:sz w:val="18"/>
          <w:szCs w:val="18"/>
          <w:lang w:val="en-US"/>
        </w:rPr>
        <w:t>Work Order No. 5/16/2017-MSRRDA/E-Tender/</w:t>
      </w:r>
      <w:proofErr w:type="spellStart"/>
      <w:r w:rsidRPr="00EC2A1D">
        <w:rPr>
          <w:rFonts w:ascii="Arial" w:hAnsi="Arial" w:cs="Arial"/>
          <w:b/>
          <w:sz w:val="18"/>
          <w:szCs w:val="18"/>
          <w:lang w:val="en-US"/>
        </w:rPr>
        <w:t>Ph</w:t>
      </w:r>
      <w:proofErr w:type="spellEnd"/>
      <w:r w:rsidRPr="00EC2A1D">
        <w:rPr>
          <w:rFonts w:ascii="Arial" w:hAnsi="Arial" w:cs="Arial"/>
          <w:b/>
          <w:sz w:val="18"/>
          <w:szCs w:val="18"/>
          <w:lang w:val="en-US"/>
        </w:rPr>
        <w:t>-</w:t>
      </w:r>
      <w:proofErr w:type="gramStart"/>
      <w:r w:rsidRPr="00EC2A1D">
        <w:rPr>
          <w:rFonts w:ascii="Arial" w:hAnsi="Arial" w:cs="Arial"/>
          <w:b/>
          <w:sz w:val="18"/>
          <w:szCs w:val="18"/>
          <w:lang w:val="en-US"/>
        </w:rPr>
        <w:t>XI(</w:t>
      </w:r>
      <w:proofErr w:type="gramEnd"/>
      <w:r w:rsidRPr="00EC2A1D">
        <w:rPr>
          <w:rFonts w:ascii="Arial" w:hAnsi="Arial" w:cs="Arial"/>
          <w:b/>
          <w:sz w:val="18"/>
          <w:szCs w:val="18"/>
          <w:lang w:val="en-US"/>
        </w:rPr>
        <w:t>B-I,2017-18)/MN0 7129/TML-03</w:t>
      </w:r>
    </w:p>
    <w:p w:rsidR="00176F67" w:rsidRPr="00EC2A1D" w:rsidRDefault="00176F67" w:rsidP="00176F67">
      <w:pPr>
        <w:ind w:left="1440"/>
        <w:jc w:val="both"/>
        <w:rPr>
          <w:rFonts w:ascii="Arial" w:hAnsi="Arial" w:cs="Arial"/>
          <w:b/>
          <w:sz w:val="18"/>
          <w:szCs w:val="18"/>
          <w:lang w:val="en-US"/>
        </w:rPr>
      </w:pPr>
    </w:p>
    <w:p w:rsidR="00372D99" w:rsidRDefault="00372D99" w:rsidP="00176F67">
      <w:pPr>
        <w:jc w:val="right"/>
        <w:rPr>
          <w:rFonts w:ascii="Arial" w:hAnsi="Arial" w:cs="Arial"/>
          <w:b/>
          <w:sz w:val="18"/>
          <w:szCs w:val="18"/>
          <w:lang w:val="en-US"/>
        </w:rPr>
      </w:pPr>
      <w:r w:rsidRPr="00EC2A1D">
        <w:rPr>
          <w:rFonts w:ascii="Arial" w:hAnsi="Arial" w:cs="Arial"/>
          <w:b/>
          <w:sz w:val="18"/>
          <w:szCs w:val="18"/>
          <w:lang w:val="en-US"/>
        </w:rPr>
        <w:t>Dated: Imphal the 30</w:t>
      </w:r>
      <w:r w:rsidRPr="00EC2A1D">
        <w:rPr>
          <w:rFonts w:ascii="Arial" w:hAnsi="Arial" w:cs="Arial"/>
          <w:b/>
          <w:sz w:val="18"/>
          <w:szCs w:val="18"/>
          <w:vertAlign w:val="superscript"/>
          <w:lang w:val="en-US"/>
        </w:rPr>
        <w:t>th</w:t>
      </w:r>
      <w:r w:rsidRPr="00EC2A1D">
        <w:rPr>
          <w:rFonts w:ascii="Arial" w:hAnsi="Arial" w:cs="Arial"/>
          <w:b/>
          <w:sz w:val="18"/>
          <w:szCs w:val="18"/>
          <w:lang w:val="en-US"/>
        </w:rPr>
        <w:t xml:space="preserve"> October</w:t>
      </w:r>
      <w:proofErr w:type="gramStart"/>
      <w:r w:rsidRPr="00EC2A1D">
        <w:rPr>
          <w:rFonts w:ascii="Arial" w:hAnsi="Arial" w:cs="Arial"/>
          <w:b/>
          <w:sz w:val="18"/>
          <w:szCs w:val="18"/>
          <w:lang w:val="en-US"/>
        </w:rPr>
        <w:t>,2018</w:t>
      </w:r>
      <w:proofErr w:type="gramEnd"/>
    </w:p>
    <w:p w:rsidR="00F13F07" w:rsidRPr="00EC2A1D" w:rsidRDefault="00F13F07" w:rsidP="00176F67">
      <w:pPr>
        <w:ind w:left="6480"/>
        <w:jc w:val="right"/>
        <w:rPr>
          <w:rFonts w:ascii="Arial" w:hAnsi="Arial" w:cs="Arial"/>
          <w:b/>
          <w:sz w:val="18"/>
          <w:szCs w:val="18"/>
          <w:lang w:val="en-US"/>
        </w:rPr>
      </w:pPr>
    </w:p>
    <w:p w:rsidR="00372D99" w:rsidRDefault="00372D99" w:rsidP="00176F67">
      <w:pPr>
        <w:ind w:left="1440" w:firstLine="720"/>
        <w:jc w:val="both"/>
        <w:rPr>
          <w:rFonts w:ascii="Arial" w:hAnsi="Arial" w:cs="Arial"/>
          <w:b/>
          <w:sz w:val="18"/>
          <w:szCs w:val="18"/>
          <w:lang w:val="en-US"/>
        </w:rPr>
      </w:pPr>
      <w:proofErr w:type="gramStart"/>
      <w:r w:rsidRPr="00EC2A1D">
        <w:rPr>
          <w:rFonts w:ascii="Arial" w:hAnsi="Arial" w:cs="Arial"/>
          <w:b/>
          <w:sz w:val="18"/>
          <w:szCs w:val="18"/>
          <w:lang w:val="en-US"/>
        </w:rPr>
        <w:t>PACKAGE NO: No.</w:t>
      </w:r>
      <w:proofErr w:type="gramEnd"/>
      <w:r w:rsidRPr="00EC2A1D">
        <w:rPr>
          <w:rFonts w:ascii="Arial" w:hAnsi="Arial" w:cs="Arial"/>
          <w:b/>
          <w:sz w:val="18"/>
          <w:szCs w:val="18"/>
          <w:lang w:val="en-US"/>
        </w:rPr>
        <w:t xml:space="preserve"> MN0 7129</w:t>
      </w:r>
    </w:p>
    <w:p w:rsidR="00F13F07" w:rsidRPr="00EC2A1D" w:rsidRDefault="00F13F07" w:rsidP="00176F67">
      <w:pPr>
        <w:ind w:left="1440" w:firstLine="720"/>
        <w:jc w:val="both"/>
        <w:rPr>
          <w:rFonts w:ascii="Arial" w:hAnsi="Arial" w:cs="Arial"/>
          <w:b/>
          <w:sz w:val="18"/>
          <w:szCs w:val="18"/>
          <w:lang w:val="en-US"/>
        </w:rPr>
      </w:pPr>
    </w:p>
    <w:p w:rsidR="00372D99" w:rsidRPr="00EC2A1D" w:rsidRDefault="00372D99" w:rsidP="00176F67">
      <w:pPr>
        <w:ind w:left="5693" w:hanging="4253"/>
        <w:jc w:val="both"/>
        <w:rPr>
          <w:rFonts w:ascii="Arial" w:hAnsi="Arial" w:cs="Arial"/>
          <w:b/>
          <w:sz w:val="18"/>
          <w:szCs w:val="18"/>
          <w:lang w:val="en-US"/>
        </w:rPr>
      </w:pPr>
      <w:r w:rsidRPr="00EC2A1D">
        <w:rPr>
          <w:rFonts w:ascii="Arial" w:hAnsi="Arial" w:cs="Arial"/>
          <w:b/>
          <w:sz w:val="18"/>
          <w:szCs w:val="18"/>
          <w:lang w:val="en-US"/>
        </w:rPr>
        <w:t>(i) NAME OF THE WORK</w:t>
      </w:r>
      <w:r w:rsidR="00176F67">
        <w:rPr>
          <w:rFonts w:ascii="Arial" w:hAnsi="Arial" w:cs="Arial"/>
          <w:b/>
          <w:sz w:val="18"/>
          <w:szCs w:val="18"/>
          <w:lang w:val="en-US"/>
        </w:rPr>
        <w:tab/>
      </w:r>
      <w:proofErr w:type="gramStart"/>
      <w:r w:rsidRPr="00EC2A1D">
        <w:rPr>
          <w:rFonts w:ascii="Arial" w:hAnsi="Arial" w:cs="Arial"/>
          <w:b/>
          <w:sz w:val="18"/>
          <w:szCs w:val="18"/>
          <w:lang w:val="en-US"/>
        </w:rPr>
        <w:t>:Construction</w:t>
      </w:r>
      <w:proofErr w:type="gramEnd"/>
      <w:r w:rsidRPr="00EC2A1D">
        <w:rPr>
          <w:rFonts w:ascii="Arial" w:hAnsi="Arial" w:cs="Arial"/>
          <w:b/>
          <w:sz w:val="18"/>
          <w:szCs w:val="18"/>
          <w:lang w:val="en-US"/>
        </w:rPr>
        <w:t xml:space="preserve"> of Road from “T04 to   </w:t>
      </w:r>
      <w:proofErr w:type="spellStart"/>
      <w:r w:rsidRPr="00EC2A1D">
        <w:rPr>
          <w:rFonts w:ascii="Arial" w:hAnsi="Arial" w:cs="Arial"/>
          <w:b/>
          <w:sz w:val="18"/>
          <w:szCs w:val="18"/>
          <w:lang w:val="en-US"/>
        </w:rPr>
        <w:t>Impaningdi</w:t>
      </w:r>
      <w:proofErr w:type="spellEnd"/>
      <w:r w:rsidRPr="00EC2A1D">
        <w:rPr>
          <w:rFonts w:ascii="Arial" w:hAnsi="Arial" w:cs="Arial"/>
          <w:b/>
          <w:sz w:val="18"/>
          <w:szCs w:val="18"/>
          <w:lang w:val="en-US"/>
        </w:rPr>
        <w:t xml:space="preserve">” under </w:t>
      </w:r>
      <w:proofErr w:type="spellStart"/>
      <w:r w:rsidRPr="00EC2A1D">
        <w:rPr>
          <w:rFonts w:ascii="Arial" w:hAnsi="Arial" w:cs="Arial"/>
          <w:b/>
          <w:sz w:val="18"/>
          <w:szCs w:val="18"/>
          <w:lang w:val="en-US"/>
        </w:rPr>
        <w:t>Tousem</w:t>
      </w:r>
      <w:proofErr w:type="spellEnd"/>
      <w:r w:rsidRPr="00EC2A1D">
        <w:rPr>
          <w:rFonts w:ascii="Arial" w:hAnsi="Arial" w:cs="Arial"/>
          <w:b/>
          <w:sz w:val="18"/>
          <w:szCs w:val="18"/>
          <w:lang w:val="en-US"/>
        </w:rPr>
        <w:t xml:space="preserve"> block of  Tamenglong District</w:t>
      </w:r>
    </w:p>
    <w:p w:rsidR="00372D99" w:rsidRPr="00EC2A1D" w:rsidRDefault="00372D99" w:rsidP="00176F67">
      <w:pPr>
        <w:ind w:left="5693" w:hanging="4253"/>
        <w:jc w:val="both"/>
        <w:rPr>
          <w:rFonts w:ascii="Arial" w:hAnsi="Arial" w:cs="Arial"/>
          <w:b/>
          <w:sz w:val="18"/>
          <w:szCs w:val="18"/>
          <w:lang w:val="en-US"/>
        </w:rPr>
      </w:pPr>
      <w:r w:rsidRPr="00EC2A1D">
        <w:rPr>
          <w:rFonts w:ascii="Arial" w:hAnsi="Arial" w:cs="Arial"/>
          <w:b/>
          <w:sz w:val="18"/>
          <w:szCs w:val="18"/>
          <w:lang w:val="en-US"/>
        </w:rPr>
        <w:t>(ii) AGENCY/NAME OF CONTRACTOR</w:t>
      </w:r>
      <w:r w:rsidR="00176F67">
        <w:rPr>
          <w:rFonts w:ascii="Arial" w:hAnsi="Arial" w:cs="Arial"/>
          <w:b/>
          <w:sz w:val="18"/>
          <w:szCs w:val="18"/>
          <w:lang w:val="en-US"/>
        </w:rPr>
        <w:t xml:space="preserve"> </w:t>
      </w:r>
      <w:r w:rsidR="00176F67">
        <w:rPr>
          <w:rFonts w:ascii="Arial" w:hAnsi="Arial" w:cs="Arial"/>
          <w:b/>
          <w:sz w:val="18"/>
          <w:szCs w:val="18"/>
          <w:lang w:val="en-US"/>
        </w:rPr>
        <w:tab/>
      </w:r>
      <w:r w:rsidRPr="00EC2A1D">
        <w:rPr>
          <w:rFonts w:ascii="Arial" w:hAnsi="Arial" w:cs="Arial"/>
          <w:b/>
          <w:sz w:val="18"/>
          <w:szCs w:val="18"/>
          <w:lang w:val="en-US"/>
        </w:rPr>
        <w:t>: M/S HVS Construction Materials Pvt. Ltd. Special Class Contractor</w:t>
      </w: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 xml:space="preserve">(iii). a) SANCTION AMOUNT (Construction) </w:t>
      </w:r>
      <w:r w:rsidRPr="00EC2A1D">
        <w:rPr>
          <w:rFonts w:ascii="Arial" w:hAnsi="Arial" w:cs="Arial"/>
          <w:b/>
          <w:sz w:val="18"/>
          <w:szCs w:val="18"/>
          <w:lang w:val="en-US"/>
        </w:rPr>
        <w:tab/>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2,098.37 Lakh</w:t>
      </w: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 xml:space="preserve">       b) SANCTION AMOUNT (Maintenance)</w:t>
      </w:r>
      <w:r w:rsidRPr="00EC2A1D">
        <w:rPr>
          <w:rFonts w:ascii="Arial" w:hAnsi="Arial" w:cs="Arial"/>
          <w:b/>
          <w:sz w:val="18"/>
          <w:szCs w:val="18"/>
          <w:lang w:val="en-US"/>
        </w:rPr>
        <w:tab/>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190.76 Lakh</w:t>
      </w:r>
    </w:p>
    <w:p w:rsidR="00372D99" w:rsidRDefault="00372D99" w:rsidP="00176F67">
      <w:pPr>
        <w:ind w:left="5040" w:hanging="2880"/>
        <w:jc w:val="both"/>
        <w:rPr>
          <w:rFonts w:ascii="Arial" w:hAnsi="Arial" w:cs="Arial"/>
          <w:b/>
          <w:sz w:val="18"/>
          <w:szCs w:val="18"/>
          <w:lang w:val="en-US"/>
        </w:rPr>
      </w:pPr>
      <w:r w:rsidRPr="00EC2A1D">
        <w:rPr>
          <w:rFonts w:ascii="Arial" w:hAnsi="Arial" w:cs="Arial"/>
          <w:b/>
          <w:sz w:val="18"/>
          <w:szCs w:val="18"/>
          <w:lang w:val="en-US"/>
        </w:rPr>
        <w:t>SANCTIONED AMOUNT (Total)</w:t>
      </w:r>
      <w:r w:rsidRPr="00EC2A1D">
        <w:rPr>
          <w:rFonts w:ascii="Arial" w:hAnsi="Arial" w:cs="Arial"/>
          <w:b/>
          <w:sz w:val="18"/>
          <w:szCs w:val="18"/>
          <w:lang w:val="en-US"/>
        </w:rPr>
        <w:tab/>
      </w:r>
      <w:r w:rsidR="00176F67">
        <w:rPr>
          <w:rFonts w:ascii="Arial" w:hAnsi="Arial" w:cs="Arial"/>
          <w:b/>
          <w:sz w:val="18"/>
          <w:szCs w:val="18"/>
          <w:lang w:val="en-US"/>
        </w:rPr>
        <w:tab/>
      </w:r>
      <w:r w:rsidRPr="00EC2A1D">
        <w:rPr>
          <w:rFonts w:ascii="Arial" w:hAnsi="Arial" w:cs="Arial"/>
          <w:b/>
          <w:sz w:val="18"/>
          <w:szCs w:val="18"/>
          <w:lang w:val="en-US"/>
        </w:rPr>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2289.13 Lakh</w:t>
      </w:r>
    </w:p>
    <w:p w:rsidR="003427CA" w:rsidRPr="00EC2A1D" w:rsidRDefault="003427CA" w:rsidP="00176F67">
      <w:pPr>
        <w:ind w:left="5040" w:hanging="2880"/>
        <w:jc w:val="both"/>
        <w:rPr>
          <w:rFonts w:ascii="Arial" w:hAnsi="Arial" w:cs="Arial"/>
          <w:b/>
          <w:sz w:val="18"/>
          <w:szCs w:val="18"/>
          <w:lang w:val="en-US"/>
        </w:rPr>
      </w:pP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 xml:space="preserve">(iv) </w:t>
      </w:r>
      <w:proofErr w:type="gramStart"/>
      <w:r w:rsidRPr="00EC2A1D">
        <w:rPr>
          <w:rFonts w:ascii="Arial" w:hAnsi="Arial" w:cs="Arial"/>
          <w:b/>
          <w:sz w:val="18"/>
          <w:szCs w:val="18"/>
          <w:lang w:val="en-US"/>
        </w:rPr>
        <w:t>a</w:t>
      </w:r>
      <w:proofErr w:type="gramEnd"/>
      <w:r w:rsidRPr="00EC2A1D">
        <w:rPr>
          <w:rFonts w:ascii="Arial" w:hAnsi="Arial" w:cs="Arial"/>
          <w:b/>
          <w:sz w:val="18"/>
          <w:szCs w:val="18"/>
          <w:lang w:val="en-US"/>
        </w:rPr>
        <w:t>) ESTIMATED AMOUNT (Construction)</w:t>
      </w:r>
      <w:r w:rsidRPr="00EC2A1D">
        <w:rPr>
          <w:rFonts w:ascii="Arial" w:hAnsi="Arial" w:cs="Arial"/>
          <w:b/>
          <w:sz w:val="18"/>
          <w:szCs w:val="18"/>
          <w:lang w:val="en-US"/>
        </w:rPr>
        <w:tab/>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2044.95 Lakh</w:t>
      </w: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 xml:space="preserve">      b) ESTIMATED AMOUNT (Maintenance) </w:t>
      </w:r>
      <w:r w:rsidRPr="00EC2A1D">
        <w:rPr>
          <w:rFonts w:ascii="Arial" w:hAnsi="Arial" w:cs="Arial"/>
          <w:b/>
          <w:sz w:val="18"/>
          <w:szCs w:val="18"/>
          <w:lang w:val="en-US"/>
        </w:rPr>
        <w:tab/>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245</w:t>
      </w:r>
      <w:proofErr w:type="gramStart"/>
      <w:r w:rsidRPr="00EC2A1D">
        <w:rPr>
          <w:rFonts w:ascii="Arial" w:hAnsi="Arial" w:cs="Arial"/>
          <w:b/>
          <w:sz w:val="18"/>
          <w:szCs w:val="18"/>
          <w:lang w:val="en-US"/>
        </w:rPr>
        <w:t>,39</w:t>
      </w:r>
      <w:proofErr w:type="gramEnd"/>
      <w:r w:rsidRPr="00EC2A1D">
        <w:rPr>
          <w:rFonts w:ascii="Arial" w:hAnsi="Arial" w:cs="Arial"/>
          <w:b/>
          <w:sz w:val="18"/>
          <w:szCs w:val="18"/>
          <w:lang w:val="en-US"/>
        </w:rPr>
        <w:t xml:space="preserve"> Lakh</w:t>
      </w:r>
    </w:p>
    <w:p w:rsidR="00372D99" w:rsidRPr="00EC2A1D" w:rsidRDefault="00372D99" w:rsidP="00176F67">
      <w:pPr>
        <w:ind w:left="5040" w:hanging="2880"/>
        <w:jc w:val="both"/>
        <w:rPr>
          <w:rFonts w:ascii="Arial" w:hAnsi="Arial" w:cs="Arial"/>
          <w:b/>
          <w:sz w:val="18"/>
          <w:szCs w:val="18"/>
          <w:lang w:val="en-US"/>
        </w:rPr>
      </w:pPr>
      <w:r w:rsidRPr="00EC2A1D">
        <w:rPr>
          <w:rFonts w:ascii="Arial" w:hAnsi="Arial" w:cs="Arial"/>
          <w:b/>
          <w:sz w:val="18"/>
          <w:szCs w:val="18"/>
          <w:lang w:val="en-US"/>
        </w:rPr>
        <w:t>ESTIMATED AMOUNT (Total)</w:t>
      </w:r>
      <w:r w:rsidRPr="00EC2A1D">
        <w:rPr>
          <w:rFonts w:ascii="Arial" w:hAnsi="Arial" w:cs="Arial"/>
          <w:b/>
          <w:sz w:val="18"/>
          <w:szCs w:val="18"/>
          <w:lang w:val="en-US"/>
        </w:rPr>
        <w:tab/>
      </w:r>
      <w:r w:rsidRPr="00EC2A1D">
        <w:rPr>
          <w:rFonts w:ascii="Arial" w:hAnsi="Arial" w:cs="Arial"/>
          <w:b/>
          <w:sz w:val="18"/>
          <w:szCs w:val="18"/>
          <w:lang w:val="en-US"/>
        </w:rPr>
        <w:tab/>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2290.34 Lakh</w:t>
      </w:r>
    </w:p>
    <w:p w:rsidR="00372D99" w:rsidRPr="00EC2A1D" w:rsidRDefault="00372D99" w:rsidP="00176F67">
      <w:pPr>
        <w:ind w:left="5040" w:hanging="3600"/>
        <w:jc w:val="both"/>
        <w:rPr>
          <w:rFonts w:ascii="Arial" w:hAnsi="Arial" w:cs="Arial"/>
          <w:b/>
          <w:sz w:val="18"/>
          <w:szCs w:val="18"/>
          <w:lang w:val="en-US"/>
        </w:rPr>
      </w:pP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 xml:space="preserve">(v) </w:t>
      </w:r>
      <w:proofErr w:type="gramStart"/>
      <w:r w:rsidRPr="00EC2A1D">
        <w:rPr>
          <w:rFonts w:ascii="Arial" w:hAnsi="Arial" w:cs="Arial"/>
          <w:b/>
          <w:sz w:val="18"/>
          <w:szCs w:val="18"/>
          <w:lang w:val="en-US"/>
        </w:rPr>
        <w:t>a</w:t>
      </w:r>
      <w:proofErr w:type="gramEnd"/>
      <w:r w:rsidRPr="00EC2A1D">
        <w:rPr>
          <w:rFonts w:ascii="Arial" w:hAnsi="Arial" w:cs="Arial"/>
          <w:b/>
          <w:sz w:val="18"/>
          <w:szCs w:val="18"/>
          <w:lang w:val="en-US"/>
        </w:rPr>
        <w:t>) TENDERED AMOUNT (Construction)</w:t>
      </w:r>
      <w:r w:rsidRPr="00EC2A1D">
        <w:rPr>
          <w:rFonts w:ascii="Arial" w:hAnsi="Arial" w:cs="Arial"/>
          <w:b/>
          <w:sz w:val="18"/>
          <w:szCs w:val="18"/>
          <w:lang w:val="en-US"/>
        </w:rPr>
        <w:tab/>
      </w:r>
      <w:r w:rsidR="00844168">
        <w:rPr>
          <w:rFonts w:ascii="Arial" w:hAnsi="Arial" w:cs="Arial"/>
          <w:b/>
          <w:sz w:val="18"/>
          <w:szCs w:val="18"/>
          <w:lang w:val="en-US"/>
        </w:rPr>
        <w:tab/>
      </w:r>
      <w:r w:rsidRPr="00EC2A1D">
        <w:rPr>
          <w:rFonts w:ascii="Arial" w:hAnsi="Arial" w:cs="Arial"/>
          <w:b/>
          <w:sz w:val="18"/>
          <w:szCs w:val="18"/>
          <w:lang w:val="en-US"/>
        </w:rPr>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17,89,96,391.94</w:t>
      </w: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 xml:space="preserve">     b) TENDERED AMOUNT (Maintenance) </w:t>
      </w:r>
      <w:r w:rsidR="00844168">
        <w:rPr>
          <w:rFonts w:ascii="Arial" w:hAnsi="Arial" w:cs="Arial"/>
          <w:b/>
          <w:sz w:val="18"/>
          <w:szCs w:val="18"/>
          <w:lang w:val="en-US"/>
        </w:rPr>
        <w:tab/>
      </w:r>
      <w:r w:rsidRPr="00EC2A1D">
        <w:rPr>
          <w:rFonts w:ascii="Arial" w:hAnsi="Arial" w:cs="Arial"/>
          <w:b/>
          <w:sz w:val="18"/>
          <w:szCs w:val="18"/>
          <w:lang w:val="en-US"/>
        </w:rPr>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w:t>
      </w:r>
      <w:proofErr w:type="gramStart"/>
      <w:r w:rsidRPr="00EC2A1D">
        <w:rPr>
          <w:rFonts w:ascii="Arial" w:hAnsi="Arial" w:cs="Arial"/>
          <w:b/>
          <w:sz w:val="18"/>
          <w:szCs w:val="18"/>
          <w:lang w:val="en-US"/>
        </w:rPr>
        <w:t>,45,39,384.80</w:t>
      </w:r>
      <w:proofErr w:type="gramEnd"/>
    </w:p>
    <w:p w:rsidR="00372D99" w:rsidRDefault="00372D99" w:rsidP="00176F67">
      <w:pPr>
        <w:ind w:left="5040" w:hanging="2880"/>
        <w:jc w:val="both"/>
        <w:rPr>
          <w:rFonts w:ascii="Arial" w:hAnsi="Arial" w:cs="Arial"/>
          <w:b/>
          <w:sz w:val="18"/>
          <w:szCs w:val="18"/>
          <w:lang w:val="en-US"/>
        </w:rPr>
      </w:pPr>
      <w:r w:rsidRPr="00EC2A1D">
        <w:rPr>
          <w:rFonts w:ascii="Arial" w:hAnsi="Arial" w:cs="Arial"/>
          <w:b/>
          <w:sz w:val="18"/>
          <w:szCs w:val="18"/>
          <w:lang w:val="en-US"/>
        </w:rPr>
        <w:lastRenderedPageBreak/>
        <w:t>TENDERED AMOUNT (Total)</w:t>
      </w:r>
      <w:r w:rsidRPr="00EC2A1D">
        <w:rPr>
          <w:rFonts w:ascii="Arial" w:hAnsi="Arial" w:cs="Arial"/>
          <w:b/>
          <w:sz w:val="18"/>
          <w:szCs w:val="18"/>
          <w:lang w:val="en-US"/>
        </w:rPr>
        <w:tab/>
      </w:r>
      <w:r w:rsidRPr="00EC2A1D">
        <w:rPr>
          <w:rFonts w:ascii="Arial" w:hAnsi="Arial" w:cs="Arial"/>
          <w:b/>
          <w:sz w:val="18"/>
          <w:szCs w:val="18"/>
          <w:lang w:val="en-US"/>
        </w:rPr>
        <w:tab/>
        <w:t xml:space="preserve">: </w:t>
      </w:r>
      <w:proofErr w:type="spellStart"/>
      <w:r w:rsidRPr="00EC2A1D">
        <w:rPr>
          <w:rFonts w:ascii="Arial" w:hAnsi="Arial" w:cs="Arial"/>
          <w:b/>
          <w:sz w:val="18"/>
          <w:szCs w:val="18"/>
          <w:lang w:val="en-US"/>
        </w:rPr>
        <w:t>Rs</w:t>
      </w:r>
      <w:proofErr w:type="spellEnd"/>
      <w:r w:rsidRPr="00EC2A1D">
        <w:rPr>
          <w:rFonts w:ascii="Arial" w:hAnsi="Arial" w:cs="Arial"/>
          <w:b/>
          <w:sz w:val="18"/>
          <w:szCs w:val="18"/>
          <w:lang w:val="en-US"/>
        </w:rPr>
        <w:t>. 20</w:t>
      </w:r>
      <w:proofErr w:type="gramStart"/>
      <w:r w:rsidRPr="00EC2A1D">
        <w:rPr>
          <w:rFonts w:ascii="Arial" w:hAnsi="Arial" w:cs="Arial"/>
          <w:b/>
          <w:sz w:val="18"/>
          <w:szCs w:val="18"/>
          <w:lang w:val="en-US"/>
        </w:rPr>
        <w:t>,35,35,776.74</w:t>
      </w:r>
      <w:proofErr w:type="gramEnd"/>
    </w:p>
    <w:p w:rsidR="003427CA" w:rsidRPr="00EC2A1D" w:rsidRDefault="003427CA" w:rsidP="00176F67">
      <w:pPr>
        <w:ind w:left="5040" w:hanging="2880"/>
        <w:jc w:val="both"/>
        <w:rPr>
          <w:rFonts w:ascii="Arial" w:hAnsi="Arial" w:cs="Arial"/>
          <w:b/>
          <w:sz w:val="18"/>
          <w:szCs w:val="18"/>
          <w:lang w:val="en-US"/>
        </w:rPr>
      </w:pPr>
    </w:p>
    <w:p w:rsidR="00372D99" w:rsidRPr="00EC2A1D" w:rsidRDefault="00844168" w:rsidP="00176F67">
      <w:pPr>
        <w:ind w:left="5040" w:hanging="3600"/>
        <w:jc w:val="both"/>
        <w:rPr>
          <w:rFonts w:ascii="Arial" w:hAnsi="Arial" w:cs="Arial"/>
          <w:b/>
          <w:sz w:val="18"/>
          <w:szCs w:val="18"/>
          <w:lang w:val="en-US"/>
        </w:rPr>
      </w:pPr>
      <w:r>
        <w:rPr>
          <w:rFonts w:ascii="Arial" w:hAnsi="Arial" w:cs="Arial"/>
          <w:b/>
          <w:sz w:val="18"/>
          <w:szCs w:val="18"/>
          <w:lang w:val="en-US"/>
        </w:rPr>
        <w:t>(vi) TIME ALLOWED</w:t>
      </w:r>
      <w:r>
        <w:rPr>
          <w:rFonts w:ascii="Arial" w:hAnsi="Arial" w:cs="Arial"/>
          <w:b/>
          <w:sz w:val="18"/>
          <w:szCs w:val="18"/>
          <w:lang w:val="en-US"/>
        </w:rPr>
        <w:tab/>
      </w:r>
      <w:r>
        <w:rPr>
          <w:rFonts w:ascii="Arial" w:hAnsi="Arial" w:cs="Arial"/>
          <w:b/>
          <w:sz w:val="18"/>
          <w:szCs w:val="18"/>
          <w:lang w:val="en-US"/>
        </w:rPr>
        <w:tab/>
      </w:r>
      <w:r w:rsidR="00372D99" w:rsidRPr="00EC2A1D">
        <w:rPr>
          <w:rFonts w:ascii="Arial" w:hAnsi="Arial" w:cs="Arial"/>
          <w:b/>
          <w:sz w:val="18"/>
          <w:szCs w:val="18"/>
          <w:lang w:val="en-US"/>
        </w:rPr>
        <w:t>: 18(eighteen) months</w:t>
      </w:r>
    </w:p>
    <w:p w:rsidR="00372D99" w:rsidRPr="00EC2A1D" w:rsidRDefault="00844168" w:rsidP="00176F67">
      <w:pPr>
        <w:ind w:left="5040" w:hanging="3600"/>
        <w:jc w:val="both"/>
        <w:rPr>
          <w:rFonts w:ascii="Arial" w:hAnsi="Arial" w:cs="Arial"/>
          <w:b/>
          <w:sz w:val="18"/>
          <w:szCs w:val="18"/>
          <w:lang w:val="en-US"/>
        </w:rPr>
      </w:pPr>
      <w:r>
        <w:rPr>
          <w:rFonts w:ascii="Arial" w:hAnsi="Arial" w:cs="Arial"/>
          <w:b/>
          <w:sz w:val="18"/>
          <w:szCs w:val="18"/>
          <w:lang w:val="en-US"/>
        </w:rPr>
        <w:t>(vii) DATE OF COMMENCEMENT</w:t>
      </w:r>
      <w:r>
        <w:rPr>
          <w:rFonts w:ascii="Arial" w:hAnsi="Arial" w:cs="Arial"/>
          <w:b/>
          <w:sz w:val="18"/>
          <w:szCs w:val="18"/>
          <w:lang w:val="en-US"/>
        </w:rPr>
        <w:tab/>
      </w:r>
      <w:r>
        <w:rPr>
          <w:rFonts w:ascii="Arial" w:hAnsi="Arial" w:cs="Arial"/>
          <w:b/>
          <w:sz w:val="18"/>
          <w:szCs w:val="18"/>
          <w:lang w:val="en-US"/>
        </w:rPr>
        <w:tab/>
      </w:r>
      <w:r w:rsidR="00372D99" w:rsidRPr="00EC2A1D">
        <w:rPr>
          <w:rFonts w:ascii="Arial" w:hAnsi="Arial" w:cs="Arial"/>
          <w:b/>
          <w:sz w:val="18"/>
          <w:szCs w:val="18"/>
          <w:lang w:val="en-US"/>
        </w:rPr>
        <w:t>: 6/11/2018</w:t>
      </w:r>
    </w:p>
    <w:p w:rsidR="00372D99" w:rsidRPr="00EC2A1D" w:rsidRDefault="00372D99" w:rsidP="00176F67">
      <w:pPr>
        <w:ind w:left="5040" w:hanging="3600"/>
        <w:jc w:val="both"/>
        <w:rPr>
          <w:rFonts w:ascii="Arial" w:hAnsi="Arial" w:cs="Arial"/>
          <w:b/>
          <w:sz w:val="18"/>
          <w:szCs w:val="18"/>
          <w:lang w:val="en-US"/>
        </w:rPr>
      </w:pPr>
      <w:r w:rsidRPr="00EC2A1D">
        <w:rPr>
          <w:rFonts w:ascii="Arial" w:hAnsi="Arial" w:cs="Arial"/>
          <w:b/>
          <w:sz w:val="18"/>
          <w:szCs w:val="18"/>
          <w:lang w:val="en-US"/>
        </w:rPr>
        <w:t>(viii) STIPULATED DATE OF COMPLETION</w:t>
      </w:r>
      <w:r w:rsidRPr="00EC2A1D">
        <w:rPr>
          <w:rFonts w:ascii="Arial" w:hAnsi="Arial" w:cs="Arial"/>
          <w:b/>
          <w:sz w:val="18"/>
          <w:szCs w:val="18"/>
          <w:lang w:val="en-US"/>
        </w:rPr>
        <w:tab/>
        <w:t>: 5-5-2020</w:t>
      </w:r>
    </w:p>
    <w:p w:rsidR="00372D99" w:rsidRPr="004B492F" w:rsidRDefault="00372D99" w:rsidP="00176F67">
      <w:pPr>
        <w:ind w:left="5040" w:hanging="3600"/>
        <w:jc w:val="both"/>
        <w:rPr>
          <w:rFonts w:ascii="Arial" w:hAnsi="Arial" w:cs="Arial"/>
          <w:b/>
          <w:i/>
          <w:sz w:val="18"/>
          <w:szCs w:val="18"/>
          <w:lang w:val="en-US"/>
        </w:rPr>
      </w:pPr>
    </w:p>
    <w:p w:rsidR="00372D99" w:rsidRPr="004B492F" w:rsidRDefault="00372D99" w:rsidP="00176F67">
      <w:pPr>
        <w:ind w:left="5040" w:hanging="3600"/>
        <w:jc w:val="both"/>
        <w:rPr>
          <w:rFonts w:ascii="Arial" w:hAnsi="Arial" w:cs="Arial"/>
          <w:b/>
          <w:i/>
          <w:sz w:val="18"/>
          <w:szCs w:val="18"/>
          <w:lang w:val="en-US"/>
        </w:rPr>
      </w:pPr>
      <w:r w:rsidRPr="004B492F">
        <w:rPr>
          <w:rFonts w:ascii="Arial" w:hAnsi="Arial" w:cs="Arial"/>
          <w:b/>
          <w:i/>
          <w:sz w:val="18"/>
          <w:szCs w:val="18"/>
          <w:lang w:val="en-US"/>
        </w:rPr>
        <w:t>Certified that this agreement contains</w:t>
      </w:r>
      <w:r w:rsidRPr="004B492F">
        <w:rPr>
          <w:rFonts w:ascii="Arial" w:hAnsi="Arial" w:cs="Arial"/>
          <w:b/>
          <w:i/>
          <w:sz w:val="18"/>
          <w:szCs w:val="18"/>
          <w:lang w:val="en-US"/>
        </w:rPr>
        <w:tab/>
      </w:r>
      <w:r w:rsidRPr="004B492F">
        <w:rPr>
          <w:rFonts w:ascii="Arial" w:hAnsi="Arial" w:cs="Arial"/>
          <w:b/>
          <w:i/>
          <w:sz w:val="18"/>
          <w:szCs w:val="18"/>
          <w:lang w:val="en-US"/>
        </w:rPr>
        <w:tab/>
        <w:t>(</w:t>
      </w:r>
      <w:r w:rsidRPr="004B492F">
        <w:rPr>
          <w:rFonts w:ascii="Arial" w:hAnsi="Arial" w:cs="Arial"/>
          <w:b/>
          <w:i/>
          <w:sz w:val="18"/>
          <w:szCs w:val="18"/>
          <w:lang w:val="en-US"/>
        </w:rPr>
        <w:tab/>
      </w:r>
      <w:r w:rsidRPr="004B492F">
        <w:rPr>
          <w:rFonts w:ascii="Arial" w:hAnsi="Arial" w:cs="Arial"/>
          <w:b/>
          <w:i/>
          <w:sz w:val="18"/>
          <w:szCs w:val="18"/>
          <w:lang w:val="en-US"/>
        </w:rPr>
        <w:tab/>
        <w:t>)</w:t>
      </w:r>
    </w:p>
    <w:p w:rsidR="00372D99" w:rsidRPr="004B492F" w:rsidRDefault="00372D99" w:rsidP="00176F67">
      <w:pPr>
        <w:ind w:left="5040" w:hanging="3600"/>
        <w:jc w:val="both"/>
        <w:rPr>
          <w:rFonts w:ascii="Arial" w:hAnsi="Arial" w:cs="Arial"/>
          <w:b/>
          <w:i/>
          <w:sz w:val="18"/>
          <w:szCs w:val="18"/>
          <w:lang w:val="en-US"/>
        </w:rPr>
      </w:pPr>
      <w:r w:rsidRPr="004B492F">
        <w:rPr>
          <w:rFonts w:ascii="Arial" w:hAnsi="Arial" w:cs="Arial"/>
          <w:b/>
          <w:i/>
          <w:sz w:val="18"/>
          <w:szCs w:val="18"/>
          <w:lang w:val="en-US"/>
        </w:rPr>
        <w:t xml:space="preserve">Pages/leaves excluding cover pages. </w:t>
      </w:r>
    </w:p>
    <w:p w:rsidR="00844168" w:rsidRPr="00EC2A1D" w:rsidRDefault="00844168" w:rsidP="00176F67">
      <w:pPr>
        <w:ind w:left="5040" w:hanging="3600"/>
        <w:jc w:val="both"/>
        <w:rPr>
          <w:rFonts w:ascii="Arial" w:hAnsi="Arial" w:cs="Arial"/>
          <w:b/>
          <w:sz w:val="18"/>
          <w:szCs w:val="18"/>
          <w:lang w:val="en-US"/>
        </w:rPr>
      </w:pPr>
    </w:p>
    <w:p w:rsidR="00372D99" w:rsidRPr="00EC2A1D" w:rsidRDefault="00372D99" w:rsidP="00176F67">
      <w:pPr>
        <w:ind w:left="5040" w:hanging="3600"/>
        <w:rPr>
          <w:rFonts w:ascii="Arial" w:hAnsi="Arial" w:cs="Arial"/>
          <w:b/>
          <w:sz w:val="18"/>
          <w:szCs w:val="18"/>
          <w:lang w:val="en-US"/>
        </w:rPr>
      </w:pPr>
      <w:proofErr w:type="spellStart"/>
      <w:proofErr w:type="gramStart"/>
      <w:r w:rsidRPr="00EC2A1D">
        <w:rPr>
          <w:rFonts w:ascii="Arial" w:hAnsi="Arial" w:cs="Arial"/>
          <w:b/>
          <w:sz w:val="18"/>
          <w:szCs w:val="18"/>
          <w:lang w:val="en-US"/>
        </w:rPr>
        <w:t>Sd</w:t>
      </w:r>
      <w:proofErr w:type="spellEnd"/>
      <w:proofErr w:type="gramEnd"/>
      <w:r w:rsidRPr="00EC2A1D">
        <w:rPr>
          <w:rFonts w:ascii="Arial" w:hAnsi="Arial" w:cs="Arial"/>
          <w:b/>
          <w:sz w:val="18"/>
          <w:szCs w:val="18"/>
          <w:lang w:val="en-US"/>
        </w:rPr>
        <w:t>/-</w:t>
      </w:r>
    </w:p>
    <w:p w:rsidR="00372D99" w:rsidRPr="00EC2A1D" w:rsidRDefault="00372D99" w:rsidP="00176F67">
      <w:pPr>
        <w:ind w:left="5040" w:hanging="3600"/>
        <w:rPr>
          <w:rFonts w:ascii="Arial" w:hAnsi="Arial" w:cs="Arial"/>
          <w:b/>
          <w:sz w:val="18"/>
          <w:szCs w:val="18"/>
          <w:lang w:val="en-US"/>
        </w:rPr>
      </w:pPr>
      <w:r w:rsidRPr="00EC2A1D">
        <w:rPr>
          <w:rFonts w:ascii="Arial" w:hAnsi="Arial" w:cs="Arial"/>
          <w:b/>
          <w:sz w:val="18"/>
          <w:szCs w:val="18"/>
          <w:lang w:val="en-US"/>
        </w:rPr>
        <w:t>(M/s HVS Construction Materials Pvt. Ltd.)</w:t>
      </w:r>
    </w:p>
    <w:p w:rsidR="00372D99" w:rsidRPr="00EC2A1D" w:rsidRDefault="00372D99" w:rsidP="00176F67">
      <w:pPr>
        <w:ind w:left="5040" w:hanging="3600"/>
        <w:rPr>
          <w:rFonts w:ascii="Arial" w:hAnsi="Arial" w:cs="Arial"/>
          <w:b/>
          <w:sz w:val="18"/>
          <w:szCs w:val="18"/>
          <w:lang w:val="en-US"/>
        </w:rPr>
      </w:pPr>
    </w:p>
    <w:p w:rsidR="00372D99" w:rsidRPr="00EC2A1D" w:rsidRDefault="00372D99" w:rsidP="00176F67">
      <w:pPr>
        <w:ind w:left="1440"/>
        <w:jc w:val="both"/>
        <w:rPr>
          <w:rFonts w:ascii="Arial" w:hAnsi="Arial" w:cs="Arial"/>
          <w:b/>
          <w:sz w:val="18"/>
          <w:szCs w:val="18"/>
          <w:lang w:val="en-US"/>
        </w:rPr>
      </w:pPr>
      <w:proofErr w:type="spellStart"/>
      <w:proofErr w:type="gramStart"/>
      <w:r w:rsidRPr="00EC2A1D">
        <w:rPr>
          <w:rFonts w:ascii="Arial" w:hAnsi="Arial" w:cs="Arial"/>
          <w:b/>
          <w:sz w:val="18"/>
          <w:szCs w:val="18"/>
          <w:lang w:val="en-US"/>
        </w:rPr>
        <w:t>Sd</w:t>
      </w:r>
      <w:proofErr w:type="spellEnd"/>
      <w:proofErr w:type="gramEnd"/>
      <w:r w:rsidRPr="00EC2A1D">
        <w:rPr>
          <w:rFonts w:ascii="Arial" w:hAnsi="Arial" w:cs="Arial"/>
          <w:b/>
          <w:sz w:val="18"/>
          <w:szCs w:val="18"/>
          <w:lang w:val="en-US"/>
        </w:rPr>
        <w:t>/-</w:t>
      </w:r>
    </w:p>
    <w:p w:rsidR="00372D99" w:rsidRPr="00EC2A1D" w:rsidRDefault="00372D99" w:rsidP="00176F67">
      <w:pPr>
        <w:ind w:left="1440"/>
        <w:jc w:val="both"/>
        <w:rPr>
          <w:rFonts w:ascii="Arial" w:hAnsi="Arial" w:cs="Arial"/>
          <w:b/>
          <w:sz w:val="18"/>
          <w:szCs w:val="18"/>
          <w:lang w:val="en-US"/>
        </w:rPr>
      </w:pPr>
      <w:r w:rsidRPr="00EC2A1D">
        <w:rPr>
          <w:rFonts w:ascii="Arial" w:hAnsi="Arial" w:cs="Arial"/>
          <w:b/>
          <w:sz w:val="18"/>
          <w:szCs w:val="18"/>
          <w:lang w:val="en-US"/>
        </w:rPr>
        <w:t>Executive Engineer PIU-II Tamenglong</w:t>
      </w:r>
    </w:p>
    <w:p w:rsidR="00372D99" w:rsidRPr="00EC2A1D" w:rsidRDefault="00372D99" w:rsidP="00176F67">
      <w:pPr>
        <w:ind w:left="5040" w:hanging="3600"/>
        <w:jc w:val="both"/>
        <w:rPr>
          <w:rFonts w:ascii="Arial" w:hAnsi="Arial" w:cs="Arial"/>
          <w:b/>
          <w:sz w:val="18"/>
          <w:szCs w:val="18"/>
          <w:lang w:val="en-US"/>
        </w:rPr>
      </w:pPr>
    </w:p>
    <w:p w:rsidR="00372D99" w:rsidRPr="00EC2A1D" w:rsidRDefault="00372D99" w:rsidP="00176F67">
      <w:pPr>
        <w:ind w:left="1440"/>
        <w:rPr>
          <w:rFonts w:ascii="Arial" w:hAnsi="Arial" w:cs="Arial"/>
          <w:b/>
          <w:sz w:val="18"/>
          <w:szCs w:val="18"/>
          <w:lang w:val="en-US"/>
        </w:rPr>
      </w:pPr>
      <w:proofErr w:type="spellStart"/>
      <w:proofErr w:type="gramStart"/>
      <w:r w:rsidRPr="00EC2A1D">
        <w:rPr>
          <w:rFonts w:ascii="Arial" w:hAnsi="Arial" w:cs="Arial"/>
          <w:b/>
          <w:sz w:val="18"/>
          <w:szCs w:val="18"/>
          <w:lang w:val="en-US"/>
        </w:rPr>
        <w:t>Sd</w:t>
      </w:r>
      <w:proofErr w:type="spellEnd"/>
      <w:proofErr w:type="gramEnd"/>
      <w:r w:rsidRPr="00EC2A1D">
        <w:rPr>
          <w:rFonts w:ascii="Arial" w:hAnsi="Arial" w:cs="Arial"/>
          <w:b/>
          <w:sz w:val="18"/>
          <w:szCs w:val="18"/>
          <w:lang w:val="en-US"/>
        </w:rPr>
        <w:t>/-</w:t>
      </w:r>
    </w:p>
    <w:p w:rsidR="00372D99" w:rsidRPr="00EC2A1D" w:rsidRDefault="00372D99" w:rsidP="00176F67">
      <w:pPr>
        <w:ind w:left="1440"/>
        <w:rPr>
          <w:rFonts w:ascii="Arial" w:hAnsi="Arial" w:cs="Arial"/>
          <w:b/>
          <w:sz w:val="18"/>
          <w:szCs w:val="18"/>
          <w:lang w:val="en-US"/>
        </w:rPr>
      </w:pPr>
      <w:r w:rsidRPr="00EC2A1D">
        <w:rPr>
          <w:rFonts w:ascii="Arial" w:hAnsi="Arial" w:cs="Arial"/>
          <w:b/>
          <w:sz w:val="18"/>
          <w:szCs w:val="18"/>
          <w:lang w:val="en-US"/>
        </w:rPr>
        <w:t>Chief Engineer/EO</w:t>
      </w:r>
    </w:p>
    <w:p w:rsidR="00372D99" w:rsidRPr="00EC2A1D" w:rsidRDefault="00372D99" w:rsidP="00176F67">
      <w:pPr>
        <w:ind w:left="5040" w:hanging="3600"/>
        <w:rPr>
          <w:rFonts w:ascii="Arial" w:hAnsi="Arial" w:cs="Arial"/>
          <w:b/>
          <w:sz w:val="18"/>
          <w:szCs w:val="18"/>
          <w:lang w:val="en-US"/>
        </w:rPr>
      </w:pPr>
      <w:r w:rsidRPr="00EC2A1D">
        <w:rPr>
          <w:rFonts w:ascii="Arial" w:hAnsi="Arial" w:cs="Arial"/>
          <w:b/>
          <w:sz w:val="18"/>
          <w:szCs w:val="18"/>
          <w:lang w:val="en-US"/>
        </w:rPr>
        <w:t>Manipur State Rural Roads</w:t>
      </w:r>
    </w:p>
    <w:p w:rsidR="00372D99" w:rsidRPr="00EC2A1D" w:rsidRDefault="00372D99" w:rsidP="00176F67">
      <w:pPr>
        <w:ind w:left="5040" w:hanging="3600"/>
        <w:rPr>
          <w:rFonts w:ascii="Arial" w:hAnsi="Arial" w:cs="Arial"/>
          <w:b/>
          <w:sz w:val="18"/>
          <w:szCs w:val="18"/>
          <w:lang w:val="en-US"/>
        </w:rPr>
      </w:pPr>
      <w:r w:rsidRPr="00EC2A1D">
        <w:rPr>
          <w:rFonts w:ascii="Arial" w:hAnsi="Arial" w:cs="Arial"/>
          <w:b/>
          <w:sz w:val="18"/>
          <w:szCs w:val="18"/>
          <w:lang w:val="en-US"/>
        </w:rPr>
        <w:t>Development Agency, Manipur</w:t>
      </w:r>
    </w:p>
    <w:p w:rsidR="00372D99" w:rsidRPr="00EC2A1D" w:rsidRDefault="00372D99" w:rsidP="00176F67">
      <w:pPr>
        <w:ind w:left="10800" w:hanging="3600"/>
        <w:rPr>
          <w:rFonts w:ascii="Arial" w:hAnsi="Arial" w:cs="Arial"/>
          <w:b/>
          <w:sz w:val="18"/>
          <w:szCs w:val="18"/>
          <w:lang w:val="en-US"/>
        </w:rPr>
      </w:pPr>
    </w:p>
    <w:p w:rsidR="00372D99" w:rsidRPr="00EC2A1D" w:rsidRDefault="00372D99" w:rsidP="00176F67">
      <w:pPr>
        <w:ind w:left="1440"/>
        <w:rPr>
          <w:rFonts w:ascii="Arial" w:hAnsi="Arial" w:cs="Arial"/>
          <w:b/>
          <w:sz w:val="18"/>
          <w:szCs w:val="18"/>
          <w:lang w:val="en-US"/>
        </w:rPr>
      </w:pPr>
      <w:proofErr w:type="spellStart"/>
      <w:proofErr w:type="gramStart"/>
      <w:r w:rsidRPr="00EC2A1D">
        <w:rPr>
          <w:rFonts w:ascii="Arial" w:hAnsi="Arial" w:cs="Arial"/>
          <w:b/>
          <w:sz w:val="18"/>
          <w:szCs w:val="18"/>
          <w:lang w:val="en-US"/>
        </w:rPr>
        <w:t>Sd</w:t>
      </w:r>
      <w:proofErr w:type="spellEnd"/>
      <w:proofErr w:type="gramEnd"/>
      <w:r w:rsidRPr="00EC2A1D">
        <w:rPr>
          <w:rFonts w:ascii="Arial" w:hAnsi="Arial" w:cs="Arial"/>
          <w:b/>
          <w:sz w:val="18"/>
          <w:szCs w:val="18"/>
          <w:lang w:val="en-US"/>
        </w:rPr>
        <w:t>/-</w:t>
      </w:r>
    </w:p>
    <w:p w:rsidR="00372D99" w:rsidRPr="00EC2A1D" w:rsidRDefault="00372D99" w:rsidP="00176F67">
      <w:pPr>
        <w:ind w:left="1440"/>
        <w:rPr>
          <w:rFonts w:ascii="Arial" w:hAnsi="Arial" w:cs="Arial"/>
          <w:b/>
          <w:sz w:val="18"/>
          <w:szCs w:val="18"/>
          <w:lang w:val="en-US"/>
        </w:rPr>
      </w:pPr>
      <w:r w:rsidRPr="00EC2A1D">
        <w:rPr>
          <w:rFonts w:ascii="Arial" w:hAnsi="Arial" w:cs="Arial"/>
          <w:b/>
          <w:sz w:val="18"/>
          <w:szCs w:val="18"/>
          <w:lang w:val="en-US"/>
        </w:rPr>
        <w:t>CONTRACTOR</w:t>
      </w:r>
    </w:p>
    <w:p w:rsidR="00372D99" w:rsidRPr="00EC2A1D" w:rsidRDefault="00372D99" w:rsidP="00176F67">
      <w:pPr>
        <w:ind w:left="1440"/>
        <w:rPr>
          <w:rFonts w:ascii="Arial" w:hAnsi="Arial" w:cs="Arial"/>
          <w:b/>
          <w:sz w:val="18"/>
          <w:szCs w:val="18"/>
          <w:lang w:val="en-US"/>
        </w:rPr>
      </w:pPr>
      <w:r w:rsidRPr="00EC2A1D">
        <w:rPr>
          <w:rFonts w:ascii="Arial" w:hAnsi="Arial" w:cs="Arial"/>
          <w:b/>
          <w:sz w:val="18"/>
          <w:szCs w:val="18"/>
          <w:lang w:val="en-US"/>
        </w:rPr>
        <w:t>Administrative Manager</w:t>
      </w:r>
    </w:p>
    <w:p w:rsidR="00372D99" w:rsidRPr="00EC2A1D" w:rsidRDefault="00372D99" w:rsidP="00176F67">
      <w:pPr>
        <w:ind w:left="1440"/>
        <w:rPr>
          <w:rFonts w:ascii="Arial" w:hAnsi="Arial" w:cs="Arial"/>
          <w:b/>
          <w:sz w:val="18"/>
          <w:szCs w:val="18"/>
          <w:lang w:val="en-US"/>
        </w:rPr>
      </w:pPr>
      <w:r w:rsidRPr="00EC2A1D">
        <w:rPr>
          <w:rFonts w:ascii="Arial" w:hAnsi="Arial" w:cs="Arial"/>
          <w:b/>
          <w:sz w:val="18"/>
          <w:szCs w:val="18"/>
          <w:lang w:val="en-US"/>
        </w:rPr>
        <w:t>HVS Construction Material Pvt. Ltd.</w:t>
      </w:r>
      <w:r w:rsidR="00483D0E" w:rsidRPr="00EC2A1D">
        <w:rPr>
          <w:rFonts w:ascii="Arial" w:hAnsi="Arial" w:cs="Arial"/>
          <w:b/>
          <w:sz w:val="18"/>
          <w:szCs w:val="18"/>
          <w:lang w:val="en-US"/>
        </w:rPr>
        <w:t>”</w:t>
      </w:r>
    </w:p>
    <w:p w:rsidR="00FE569E" w:rsidRDefault="00FE569E" w:rsidP="00FE0CA4">
      <w:pPr>
        <w:spacing w:line="360" w:lineRule="auto"/>
        <w:jc w:val="both"/>
        <w:rPr>
          <w:rFonts w:ascii="Arial" w:hAnsi="Arial" w:cs="Arial"/>
          <w:sz w:val="24"/>
          <w:szCs w:val="24"/>
          <w:lang w:val="en-US"/>
        </w:rPr>
      </w:pPr>
    </w:p>
    <w:p w:rsidR="0025481A" w:rsidRDefault="0025481A" w:rsidP="00FE0CA4">
      <w:pPr>
        <w:spacing w:line="360" w:lineRule="auto"/>
        <w:jc w:val="both"/>
        <w:rPr>
          <w:rFonts w:ascii="Arial" w:hAnsi="Arial" w:cs="Arial"/>
          <w:sz w:val="24"/>
          <w:szCs w:val="24"/>
          <w:lang w:val="en-US"/>
        </w:rPr>
      </w:pPr>
      <w:r>
        <w:rPr>
          <w:rFonts w:ascii="Arial" w:hAnsi="Arial" w:cs="Arial"/>
          <w:sz w:val="24"/>
          <w:szCs w:val="24"/>
          <w:lang w:val="en-US"/>
        </w:rPr>
        <w:t>[14]</w:t>
      </w:r>
      <w:r w:rsidR="0057617C">
        <w:rPr>
          <w:rFonts w:ascii="Arial" w:hAnsi="Arial" w:cs="Arial"/>
          <w:sz w:val="24"/>
          <w:szCs w:val="24"/>
          <w:lang w:val="en-US"/>
        </w:rPr>
        <w:tab/>
      </w:r>
      <w:r w:rsidR="0030482E">
        <w:rPr>
          <w:rFonts w:ascii="Arial" w:hAnsi="Arial" w:cs="Arial"/>
          <w:sz w:val="24"/>
          <w:szCs w:val="24"/>
          <w:lang w:val="en-US"/>
        </w:rPr>
        <w:t>The learned counsels appearing for the Respondents and also the Respondent in their written statements</w:t>
      </w:r>
      <w:r w:rsidR="001461D7">
        <w:rPr>
          <w:rFonts w:ascii="Arial" w:hAnsi="Arial" w:cs="Arial"/>
          <w:sz w:val="24"/>
          <w:szCs w:val="24"/>
          <w:lang w:val="en-US"/>
        </w:rPr>
        <w:t xml:space="preserve"> cannot even deny</w:t>
      </w:r>
      <w:r w:rsidR="00857A0C">
        <w:rPr>
          <w:rFonts w:ascii="Arial" w:hAnsi="Arial" w:cs="Arial"/>
          <w:sz w:val="24"/>
          <w:szCs w:val="24"/>
          <w:lang w:val="en-US"/>
        </w:rPr>
        <w:t xml:space="preserve"> the lapses mentioned above </w:t>
      </w:r>
      <w:r w:rsidR="007A18C4">
        <w:rPr>
          <w:rFonts w:ascii="Arial" w:hAnsi="Arial" w:cs="Arial"/>
          <w:sz w:val="24"/>
          <w:szCs w:val="24"/>
          <w:lang w:val="en-US"/>
        </w:rPr>
        <w:t>viz.</w:t>
      </w:r>
      <w:r w:rsidR="00857A0C">
        <w:rPr>
          <w:rFonts w:ascii="Arial" w:hAnsi="Arial" w:cs="Arial"/>
          <w:sz w:val="24"/>
          <w:szCs w:val="24"/>
          <w:lang w:val="en-US"/>
        </w:rPr>
        <w:t xml:space="preserve"> </w:t>
      </w:r>
      <w:r w:rsidR="005D5FF8">
        <w:rPr>
          <w:rFonts w:ascii="Arial" w:hAnsi="Arial" w:cs="Arial"/>
          <w:sz w:val="24"/>
          <w:szCs w:val="24"/>
          <w:lang w:val="en-US"/>
        </w:rPr>
        <w:t xml:space="preserve">lapses in issuing the work orders and also in payment of the bills for the works alleged to have been executed. </w:t>
      </w:r>
      <w:r w:rsidR="003F2ED5">
        <w:rPr>
          <w:rFonts w:ascii="Arial" w:hAnsi="Arial" w:cs="Arial"/>
          <w:sz w:val="24"/>
          <w:szCs w:val="24"/>
          <w:lang w:val="en-US"/>
        </w:rPr>
        <w:t>The learned counsel</w:t>
      </w:r>
      <w:r w:rsidR="00346240">
        <w:rPr>
          <w:rFonts w:ascii="Arial" w:hAnsi="Arial" w:cs="Arial"/>
          <w:sz w:val="24"/>
          <w:szCs w:val="24"/>
          <w:lang w:val="en-US"/>
        </w:rPr>
        <w:t>s</w:t>
      </w:r>
      <w:r w:rsidR="003F2ED5">
        <w:rPr>
          <w:rFonts w:ascii="Arial" w:hAnsi="Arial" w:cs="Arial"/>
          <w:sz w:val="24"/>
          <w:szCs w:val="24"/>
          <w:lang w:val="en-US"/>
        </w:rPr>
        <w:t xml:space="preserve"> </w:t>
      </w:r>
      <w:r w:rsidR="00346240">
        <w:rPr>
          <w:rFonts w:ascii="Arial" w:hAnsi="Arial" w:cs="Arial"/>
          <w:sz w:val="24"/>
          <w:szCs w:val="24"/>
          <w:lang w:val="en-US"/>
        </w:rPr>
        <w:t xml:space="preserve">appearing </w:t>
      </w:r>
      <w:r w:rsidR="007870D6">
        <w:rPr>
          <w:rFonts w:ascii="Arial" w:hAnsi="Arial" w:cs="Arial"/>
          <w:sz w:val="24"/>
          <w:szCs w:val="24"/>
          <w:lang w:val="en-US"/>
        </w:rPr>
        <w:t>for the Respondents</w:t>
      </w:r>
      <w:r w:rsidR="005D43A0">
        <w:rPr>
          <w:rFonts w:ascii="Arial" w:hAnsi="Arial" w:cs="Arial"/>
          <w:sz w:val="24"/>
          <w:szCs w:val="24"/>
          <w:lang w:val="en-US"/>
        </w:rPr>
        <w:t xml:space="preserve"> in the course of hearing basing on the records </w:t>
      </w:r>
      <w:r w:rsidR="004C0C84">
        <w:rPr>
          <w:rFonts w:ascii="Arial" w:hAnsi="Arial" w:cs="Arial"/>
          <w:sz w:val="24"/>
          <w:szCs w:val="24"/>
          <w:lang w:val="en-US"/>
        </w:rPr>
        <w:t>could not deny</w:t>
      </w:r>
      <w:r w:rsidR="005D43A0">
        <w:rPr>
          <w:rFonts w:ascii="Arial" w:hAnsi="Arial" w:cs="Arial"/>
          <w:sz w:val="24"/>
          <w:szCs w:val="24"/>
          <w:lang w:val="en-US"/>
        </w:rPr>
        <w:t xml:space="preserve"> that there was no Tender</w:t>
      </w:r>
      <w:r w:rsidR="00CD1FF0">
        <w:rPr>
          <w:rFonts w:ascii="Arial" w:hAnsi="Arial" w:cs="Arial"/>
          <w:sz w:val="24"/>
          <w:szCs w:val="24"/>
          <w:lang w:val="en-US"/>
        </w:rPr>
        <w:t xml:space="preserve"> before issuing the work orders, no procedure have been followed for approving the works, work orders have been issued for the works without </w:t>
      </w:r>
      <w:r w:rsidR="00892563">
        <w:rPr>
          <w:rFonts w:ascii="Arial" w:hAnsi="Arial" w:cs="Arial"/>
          <w:sz w:val="24"/>
          <w:szCs w:val="24"/>
          <w:lang w:val="en-US"/>
        </w:rPr>
        <w:t>preparation of</w:t>
      </w:r>
      <w:r w:rsidR="00CD1FF0">
        <w:rPr>
          <w:rFonts w:ascii="Arial" w:hAnsi="Arial" w:cs="Arial"/>
          <w:sz w:val="24"/>
          <w:szCs w:val="24"/>
          <w:lang w:val="en-US"/>
        </w:rPr>
        <w:t xml:space="preserve"> the </w:t>
      </w:r>
      <w:r w:rsidR="008D7421">
        <w:rPr>
          <w:rFonts w:ascii="Arial" w:hAnsi="Arial" w:cs="Arial"/>
          <w:sz w:val="24"/>
          <w:szCs w:val="24"/>
          <w:lang w:val="en-US"/>
        </w:rPr>
        <w:t>detailed estimates</w:t>
      </w:r>
      <w:r w:rsidR="00E24E20">
        <w:rPr>
          <w:rFonts w:ascii="Arial" w:hAnsi="Arial" w:cs="Arial"/>
          <w:sz w:val="24"/>
          <w:szCs w:val="24"/>
          <w:lang w:val="en-US"/>
        </w:rPr>
        <w:t xml:space="preserve"> of the cost, without technical aspects, without necessary plans and also without mentioning the material components of the works and the payment of the works</w:t>
      </w:r>
      <w:r w:rsidR="000F69F8">
        <w:rPr>
          <w:rFonts w:ascii="Arial" w:hAnsi="Arial" w:cs="Arial"/>
          <w:sz w:val="24"/>
          <w:szCs w:val="24"/>
          <w:lang w:val="en-US"/>
        </w:rPr>
        <w:t xml:space="preserve"> have been made without measurements. </w:t>
      </w:r>
      <w:r w:rsidR="009F1402">
        <w:rPr>
          <w:rFonts w:ascii="Arial" w:hAnsi="Arial" w:cs="Arial"/>
          <w:sz w:val="24"/>
          <w:szCs w:val="24"/>
          <w:lang w:val="en-US"/>
        </w:rPr>
        <w:t xml:space="preserve">The relevant portions of the Rules of </w:t>
      </w:r>
      <w:r w:rsidR="00005616">
        <w:rPr>
          <w:rFonts w:ascii="Arial" w:hAnsi="Arial" w:cs="Arial"/>
          <w:sz w:val="24"/>
          <w:szCs w:val="24"/>
          <w:lang w:val="en-US"/>
        </w:rPr>
        <w:t>1972</w:t>
      </w:r>
      <w:r w:rsidR="00F53DFC">
        <w:rPr>
          <w:rFonts w:ascii="Arial" w:hAnsi="Arial" w:cs="Arial"/>
          <w:sz w:val="24"/>
          <w:szCs w:val="24"/>
          <w:lang w:val="en-US"/>
        </w:rPr>
        <w:t>, CPWD Works Manual, necessary SOPs of the CPWD Works Manual</w:t>
      </w:r>
      <w:r w:rsidR="00F138B6">
        <w:rPr>
          <w:rFonts w:ascii="Arial" w:hAnsi="Arial" w:cs="Arial"/>
          <w:sz w:val="24"/>
          <w:szCs w:val="24"/>
          <w:lang w:val="en-US"/>
        </w:rPr>
        <w:t xml:space="preserve"> and Government Office Memorandum</w:t>
      </w:r>
      <w:r w:rsidR="006113D0">
        <w:rPr>
          <w:rFonts w:ascii="Arial" w:hAnsi="Arial" w:cs="Arial"/>
          <w:sz w:val="24"/>
          <w:szCs w:val="24"/>
          <w:lang w:val="en-US"/>
        </w:rPr>
        <w:t xml:space="preserve"> mentioned above are not followed as per the materials available on the record. </w:t>
      </w:r>
      <w:r w:rsidR="00A95505">
        <w:rPr>
          <w:rFonts w:ascii="Arial" w:hAnsi="Arial" w:cs="Arial"/>
          <w:sz w:val="24"/>
          <w:szCs w:val="24"/>
          <w:lang w:val="en-US"/>
        </w:rPr>
        <w:t xml:space="preserve">However, </w:t>
      </w:r>
      <w:r w:rsidR="00A24F9C">
        <w:rPr>
          <w:rFonts w:ascii="Arial" w:hAnsi="Arial" w:cs="Arial"/>
          <w:sz w:val="24"/>
          <w:szCs w:val="24"/>
          <w:lang w:val="en-US"/>
        </w:rPr>
        <w:t>we are not giving any final finding in the present judgment and order</w:t>
      </w:r>
      <w:r w:rsidR="00535185">
        <w:rPr>
          <w:rFonts w:ascii="Arial" w:hAnsi="Arial" w:cs="Arial"/>
          <w:sz w:val="24"/>
          <w:szCs w:val="24"/>
          <w:lang w:val="en-US"/>
        </w:rPr>
        <w:t xml:space="preserve">. </w:t>
      </w:r>
      <w:r w:rsidR="00955049">
        <w:rPr>
          <w:rFonts w:ascii="Arial" w:hAnsi="Arial" w:cs="Arial"/>
          <w:sz w:val="24"/>
          <w:szCs w:val="24"/>
          <w:lang w:val="en-US"/>
        </w:rPr>
        <w:t xml:space="preserve">The only </w:t>
      </w:r>
      <w:r w:rsidR="004D0DB0">
        <w:rPr>
          <w:rFonts w:ascii="Arial" w:hAnsi="Arial" w:cs="Arial"/>
          <w:sz w:val="24"/>
          <w:szCs w:val="24"/>
          <w:lang w:val="en-US"/>
        </w:rPr>
        <w:t>submissions from the side of the Respondents are</w:t>
      </w:r>
      <w:r w:rsidR="00955049">
        <w:rPr>
          <w:rFonts w:ascii="Arial" w:hAnsi="Arial" w:cs="Arial"/>
          <w:sz w:val="24"/>
          <w:szCs w:val="24"/>
          <w:lang w:val="en-US"/>
        </w:rPr>
        <w:t xml:space="preserve"> that the proposed works under dispute have been executed</w:t>
      </w:r>
      <w:r w:rsidR="004D0DB0">
        <w:rPr>
          <w:rFonts w:ascii="Arial" w:hAnsi="Arial" w:cs="Arial"/>
          <w:sz w:val="24"/>
          <w:szCs w:val="24"/>
          <w:lang w:val="en-US"/>
        </w:rPr>
        <w:t>,</w:t>
      </w:r>
      <w:r w:rsidR="00955049">
        <w:rPr>
          <w:rFonts w:ascii="Arial" w:hAnsi="Arial" w:cs="Arial"/>
          <w:sz w:val="24"/>
          <w:szCs w:val="24"/>
          <w:lang w:val="en-US"/>
        </w:rPr>
        <w:t xml:space="preserve"> but this fact is highly disputed by the complainant and the report of the Preliminary Inquiry Report is otherwise. </w:t>
      </w:r>
    </w:p>
    <w:p w:rsidR="00EE582E" w:rsidRDefault="00EE582E" w:rsidP="00FE0CA4">
      <w:pPr>
        <w:spacing w:line="360" w:lineRule="auto"/>
        <w:jc w:val="both"/>
        <w:rPr>
          <w:rFonts w:ascii="Arial" w:hAnsi="Arial" w:cs="Arial"/>
          <w:sz w:val="24"/>
          <w:szCs w:val="24"/>
          <w:lang w:val="en-US"/>
        </w:rPr>
      </w:pPr>
    </w:p>
    <w:p w:rsidR="009C23E7" w:rsidRPr="00A6325E" w:rsidRDefault="0025481A" w:rsidP="009C23E7">
      <w:pPr>
        <w:spacing w:line="360" w:lineRule="auto"/>
        <w:jc w:val="both"/>
        <w:rPr>
          <w:rFonts w:ascii="Arial" w:hAnsi="Arial" w:cs="Arial"/>
          <w:sz w:val="24"/>
          <w:szCs w:val="24"/>
        </w:rPr>
      </w:pPr>
      <w:r w:rsidRPr="00A6325E">
        <w:rPr>
          <w:rFonts w:ascii="Arial" w:hAnsi="Arial" w:cs="Arial"/>
          <w:sz w:val="24"/>
          <w:szCs w:val="24"/>
          <w:lang w:val="en-US"/>
        </w:rPr>
        <w:t>[15]</w:t>
      </w:r>
      <w:r w:rsidR="009C23E7" w:rsidRPr="00A6325E">
        <w:rPr>
          <w:rFonts w:ascii="Arial" w:hAnsi="Arial" w:cs="Arial"/>
          <w:sz w:val="24"/>
          <w:szCs w:val="24"/>
          <w:lang w:val="en-US"/>
        </w:rPr>
        <w:t xml:space="preserve"> </w:t>
      </w:r>
      <w:r w:rsidR="009C23E7" w:rsidRPr="00A6325E">
        <w:rPr>
          <w:rFonts w:ascii="Arial" w:hAnsi="Arial" w:cs="Arial"/>
          <w:sz w:val="24"/>
          <w:szCs w:val="24"/>
          <w:lang w:val="en-US"/>
        </w:rPr>
        <w:tab/>
        <w:t xml:space="preserve">It will be beneficial for us to refer to the decision of Apex Court in </w:t>
      </w:r>
      <w:proofErr w:type="spellStart"/>
      <w:r w:rsidR="009C23E7" w:rsidRPr="00A6325E">
        <w:rPr>
          <w:rFonts w:ascii="Arial" w:hAnsi="Arial" w:cs="Arial"/>
          <w:b/>
          <w:sz w:val="24"/>
          <w:szCs w:val="24"/>
          <w:u w:val="single"/>
        </w:rPr>
        <w:t>Bishna</w:t>
      </w:r>
      <w:proofErr w:type="spellEnd"/>
      <w:r w:rsidR="009C23E7" w:rsidRPr="00A6325E">
        <w:rPr>
          <w:rFonts w:ascii="Arial" w:hAnsi="Arial" w:cs="Arial"/>
          <w:b/>
          <w:sz w:val="24"/>
          <w:szCs w:val="24"/>
          <w:u w:val="single"/>
        </w:rPr>
        <w:t xml:space="preserve"> alias </w:t>
      </w:r>
      <w:proofErr w:type="spellStart"/>
      <w:r w:rsidR="009C23E7" w:rsidRPr="00A6325E">
        <w:rPr>
          <w:rFonts w:ascii="Arial" w:hAnsi="Arial" w:cs="Arial"/>
          <w:b/>
          <w:sz w:val="24"/>
          <w:szCs w:val="24"/>
          <w:u w:val="single"/>
        </w:rPr>
        <w:t>Bhiswabed</w:t>
      </w:r>
      <w:proofErr w:type="spellEnd"/>
      <w:r w:rsidR="009C23E7" w:rsidRPr="00A6325E">
        <w:rPr>
          <w:rFonts w:ascii="Arial" w:hAnsi="Arial" w:cs="Arial"/>
          <w:b/>
          <w:sz w:val="24"/>
          <w:szCs w:val="24"/>
          <w:u w:val="single"/>
        </w:rPr>
        <w:t xml:space="preserve"> </w:t>
      </w:r>
      <w:proofErr w:type="spellStart"/>
      <w:r w:rsidR="009C23E7" w:rsidRPr="00A6325E">
        <w:rPr>
          <w:rFonts w:ascii="Arial" w:hAnsi="Arial" w:cs="Arial"/>
          <w:b/>
          <w:sz w:val="24"/>
          <w:szCs w:val="24"/>
          <w:u w:val="single"/>
        </w:rPr>
        <w:t>Mahato</w:t>
      </w:r>
      <w:proofErr w:type="spellEnd"/>
      <w:r w:rsidR="009C23E7" w:rsidRPr="00A6325E">
        <w:rPr>
          <w:rFonts w:ascii="Arial" w:hAnsi="Arial" w:cs="Arial"/>
          <w:b/>
          <w:sz w:val="24"/>
          <w:szCs w:val="24"/>
          <w:u w:val="single"/>
        </w:rPr>
        <w:t xml:space="preserve"> &amp; </w:t>
      </w:r>
      <w:proofErr w:type="spellStart"/>
      <w:r w:rsidR="009C23E7" w:rsidRPr="00A6325E">
        <w:rPr>
          <w:rFonts w:ascii="Arial" w:hAnsi="Arial" w:cs="Arial"/>
          <w:b/>
          <w:sz w:val="24"/>
          <w:szCs w:val="24"/>
          <w:u w:val="single"/>
        </w:rPr>
        <w:t>Ors</w:t>
      </w:r>
      <w:proofErr w:type="spellEnd"/>
      <w:r w:rsidR="009C23E7" w:rsidRPr="00A6325E">
        <w:rPr>
          <w:rFonts w:ascii="Arial" w:hAnsi="Arial" w:cs="Arial"/>
          <w:b/>
          <w:sz w:val="24"/>
          <w:szCs w:val="24"/>
          <w:u w:val="single"/>
        </w:rPr>
        <w:t>. Vs. State of West Bengal AIR 20</w:t>
      </w:r>
      <w:r w:rsidR="00876C7F">
        <w:rPr>
          <w:rFonts w:ascii="Arial" w:hAnsi="Arial" w:cs="Arial"/>
          <w:b/>
          <w:sz w:val="24"/>
          <w:szCs w:val="24"/>
          <w:u w:val="single"/>
        </w:rPr>
        <w:t>0</w:t>
      </w:r>
      <w:r w:rsidR="009C23E7" w:rsidRPr="00A6325E">
        <w:rPr>
          <w:rFonts w:ascii="Arial" w:hAnsi="Arial" w:cs="Arial"/>
          <w:b/>
          <w:sz w:val="24"/>
          <w:szCs w:val="24"/>
          <w:u w:val="single"/>
        </w:rPr>
        <w:t>6 SC 302).</w:t>
      </w:r>
      <w:r w:rsidR="009C23E7" w:rsidRPr="00A6325E">
        <w:rPr>
          <w:rFonts w:ascii="Arial" w:hAnsi="Arial" w:cs="Arial"/>
          <w:sz w:val="24"/>
          <w:szCs w:val="24"/>
        </w:rPr>
        <w:t xml:space="preserve">  Relevant portion i.e. </w:t>
      </w:r>
      <w:proofErr w:type="spellStart"/>
      <w:r w:rsidR="009C23E7" w:rsidRPr="00A6325E">
        <w:rPr>
          <w:rFonts w:ascii="Arial" w:hAnsi="Arial" w:cs="Arial"/>
          <w:sz w:val="24"/>
          <w:szCs w:val="24"/>
        </w:rPr>
        <w:t>para</w:t>
      </w:r>
      <w:proofErr w:type="spellEnd"/>
      <w:r w:rsidR="009C23E7" w:rsidRPr="00A6325E">
        <w:rPr>
          <w:rFonts w:ascii="Arial" w:hAnsi="Arial" w:cs="Arial"/>
          <w:sz w:val="24"/>
          <w:szCs w:val="24"/>
        </w:rPr>
        <w:t xml:space="preserve"> 47 of the AIR in </w:t>
      </w:r>
      <w:proofErr w:type="spellStart"/>
      <w:r w:rsidR="009C23E7" w:rsidRPr="00A6325E">
        <w:rPr>
          <w:rFonts w:ascii="Arial" w:hAnsi="Arial" w:cs="Arial"/>
          <w:sz w:val="24"/>
          <w:szCs w:val="24"/>
        </w:rPr>
        <w:t>Bishna’s</w:t>
      </w:r>
      <w:proofErr w:type="spellEnd"/>
      <w:r w:rsidR="009C23E7" w:rsidRPr="00A6325E">
        <w:rPr>
          <w:rFonts w:ascii="Arial" w:hAnsi="Arial" w:cs="Arial"/>
          <w:sz w:val="24"/>
          <w:szCs w:val="24"/>
        </w:rPr>
        <w:t xml:space="preserve"> case (Supra) read as follows:</w:t>
      </w:r>
    </w:p>
    <w:p w:rsidR="009C23E7" w:rsidRPr="00A6325E" w:rsidRDefault="009C23E7" w:rsidP="00060516">
      <w:pPr>
        <w:spacing w:line="276" w:lineRule="auto"/>
        <w:ind w:left="2160"/>
        <w:jc w:val="both"/>
        <w:rPr>
          <w:rFonts w:ascii="Arial" w:hAnsi="Arial" w:cs="Arial"/>
          <w:b/>
          <w:sz w:val="24"/>
          <w:szCs w:val="24"/>
        </w:rPr>
      </w:pPr>
      <w:r w:rsidRPr="00A6325E">
        <w:rPr>
          <w:rFonts w:ascii="Arial" w:hAnsi="Arial" w:cs="Arial"/>
          <w:b/>
          <w:sz w:val="24"/>
          <w:szCs w:val="24"/>
        </w:rPr>
        <w:t xml:space="preserve">“47. The First Information Report, it is well </w:t>
      </w:r>
      <w:proofErr w:type="gramStart"/>
      <w:r w:rsidRPr="00A6325E">
        <w:rPr>
          <w:rFonts w:ascii="Arial" w:hAnsi="Arial" w:cs="Arial"/>
          <w:b/>
          <w:sz w:val="24"/>
          <w:szCs w:val="24"/>
        </w:rPr>
        <w:t>settle</w:t>
      </w:r>
      <w:proofErr w:type="gramEnd"/>
      <w:r w:rsidRPr="00A6325E">
        <w:rPr>
          <w:rFonts w:ascii="Arial" w:hAnsi="Arial" w:cs="Arial"/>
          <w:b/>
          <w:sz w:val="24"/>
          <w:szCs w:val="24"/>
        </w:rPr>
        <w:t>, need not be encyclopaedia of the events. It is not necessary that all the relevant and irrelevant facts in details should be stated therein.......”</w:t>
      </w:r>
    </w:p>
    <w:p w:rsidR="009C23E7" w:rsidRPr="00A6325E" w:rsidRDefault="009C23E7" w:rsidP="009C23E7">
      <w:pPr>
        <w:spacing w:line="360" w:lineRule="auto"/>
        <w:jc w:val="both"/>
        <w:rPr>
          <w:rFonts w:ascii="Arial" w:hAnsi="Arial" w:cs="Arial"/>
          <w:sz w:val="24"/>
          <w:szCs w:val="24"/>
        </w:rPr>
      </w:pPr>
    </w:p>
    <w:p w:rsidR="009C23E7" w:rsidRPr="00A6325E" w:rsidRDefault="009C23E7" w:rsidP="009C23E7">
      <w:pPr>
        <w:spacing w:line="360" w:lineRule="auto"/>
        <w:jc w:val="both"/>
        <w:rPr>
          <w:rFonts w:ascii="Arial" w:hAnsi="Arial" w:cs="Arial"/>
          <w:sz w:val="24"/>
          <w:szCs w:val="24"/>
        </w:rPr>
      </w:pPr>
      <w:r w:rsidRPr="00A6325E">
        <w:rPr>
          <w:rFonts w:ascii="Arial" w:hAnsi="Arial" w:cs="Arial"/>
          <w:sz w:val="24"/>
          <w:szCs w:val="24"/>
        </w:rPr>
        <w:t>[15.1]</w:t>
      </w:r>
      <w:r w:rsidRPr="00A6325E">
        <w:rPr>
          <w:rFonts w:ascii="Arial" w:hAnsi="Arial" w:cs="Arial"/>
          <w:sz w:val="24"/>
          <w:szCs w:val="24"/>
        </w:rPr>
        <w:tab/>
      </w:r>
      <w:r w:rsidRPr="00A6325E">
        <w:rPr>
          <w:rFonts w:ascii="Arial" w:hAnsi="Arial" w:cs="Arial"/>
          <w:sz w:val="24"/>
          <w:szCs w:val="24"/>
        </w:rPr>
        <w:tab/>
        <w:t xml:space="preserve">The Apex Court in </w:t>
      </w:r>
      <w:r w:rsidRPr="00A6325E">
        <w:rPr>
          <w:rFonts w:ascii="Arial" w:hAnsi="Arial" w:cs="Arial"/>
          <w:b/>
          <w:sz w:val="24"/>
          <w:szCs w:val="24"/>
          <w:u w:val="single"/>
        </w:rPr>
        <w:t xml:space="preserve">R. </w:t>
      </w:r>
      <w:proofErr w:type="spellStart"/>
      <w:r w:rsidRPr="00A6325E">
        <w:rPr>
          <w:rFonts w:ascii="Arial" w:hAnsi="Arial" w:cs="Arial"/>
          <w:b/>
          <w:sz w:val="24"/>
          <w:szCs w:val="24"/>
          <w:u w:val="single"/>
        </w:rPr>
        <w:t>Venkarkrishna</w:t>
      </w:r>
      <w:proofErr w:type="spellEnd"/>
      <w:r w:rsidRPr="00A6325E">
        <w:rPr>
          <w:rFonts w:ascii="Arial" w:hAnsi="Arial" w:cs="Arial"/>
          <w:b/>
          <w:sz w:val="24"/>
          <w:szCs w:val="24"/>
          <w:u w:val="single"/>
        </w:rPr>
        <w:t xml:space="preserve"> vs. Central Bureau of Investigation (2009) 11 SCC </w:t>
      </w:r>
      <w:proofErr w:type="gramStart"/>
      <w:r w:rsidRPr="00A6325E">
        <w:rPr>
          <w:rFonts w:ascii="Arial" w:hAnsi="Arial" w:cs="Arial"/>
          <w:b/>
          <w:sz w:val="24"/>
          <w:szCs w:val="24"/>
          <w:u w:val="single"/>
        </w:rPr>
        <w:t xml:space="preserve">737 </w:t>
      </w:r>
      <w:r w:rsidRPr="00A6325E">
        <w:rPr>
          <w:rFonts w:ascii="Arial" w:hAnsi="Arial" w:cs="Arial"/>
          <w:sz w:val="24"/>
          <w:szCs w:val="24"/>
        </w:rPr>
        <w:t xml:space="preserve"> held</w:t>
      </w:r>
      <w:proofErr w:type="gramEnd"/>
      <w:r w:rsidRPr="00A6325E">
        <w:rPr>
          <w:rFonts w:ascii="Arial" w:hAnsi="Arial" w:cs="Arial"/>
          <w:sz w:val="24"/>
          <w:szCs w:val="24"/>
        </w:rPr>
        <w:t xml:space="preserve"> that the Criminal case can be set in motion by anybody. </w:t>
      </w:r>
      <w:proofErr w:type="gramStart"/>
      <w:r w:rsidRPr="00A6325E">
        <w:rPr>
          <w:rFonts w:ascii="Arial" w:hAnsi="Arial" w:cs="Arial"/>
          <w:sz w:val="24"/>
          <w:szCs w:val="24"/>
        </w:rPr>
        <w:t xml:space="preserve">Further, the Apex Court in </w:t>
      </w:r>
      <w:proofErr w:type="spellStart"/>
      <w:r w:rsidRPr="00A6325E">
        <w:rPr>
          <w:rFonts w:ascii="Arial" w:hAnsi="Arial" w:cs="Arial"/>
          <w:b/>
          <w:sz w:val="24"/>
          <w:szCs w:val="24"/>
          <w:u w:val="single"/>
        </w:rPr>
        <w:t>Maharastra</w:t>
      </w:r>
      <w:proofErr w:type="spellEnd"/>
      <w:r w:rsidRPr="00A6325E">
        <w:rPr>
          <w:rFonts w:ascii="Arial" w:hAnsi="Arial" w:cs="Arial"/>
          <w:b/>
          <w:sz w:val="24"/>
          <w:szCs w:val="24"/>
          <w:u w:val="single"/>
        </w:rPr>
        <w:t xml:space="preserve"> vs. </w:t>
      </w:r>
      <w:proofErr w:type="spellStart"/>
      <w:r w:rsidRPr="00A6325E">
        <w:rPr>
          <w:rFonts w:ascii="Arial" w:hAnsi="Arial" w:cs="Arial"/>
          <w:b/>
          <w:sz w:val="24"/>
          <w:szCs w:val="24"/>
          <w:u w:val="single"/>
        </w:rPr>
        <w:t>Sayed</w:t>
      </w:r>
      <w:proofErr w:type="spellEnd"/>
      <w:r w:rsidRPr="00A6325E">
        <w:rPr>
          <w:rFonts w:ascii="Arial" w:hAnsi="Arial" w:cs="Arial"/>
          <w:b/>
          <w:sz w:val="24"/>
          <w:szCs w:val="24"/>
          <w:u w:val="single"/>
        </w:rPr>
        <w:t xml:space="preserve"> Mohammed </w:t>
      </w:r>
      <w:proofErr w:type="spellStart"/>
      <w:r w:rsidRPr="00A6325E">
        <w:rPr>
          <w:rFonts w:ascii="Arial" w:hAnsi="Arial" w:cs="Arial"/>
          <w:b/>
          <w:sz w:val="24"/>
          <w:szCs w:val="24"/>
          <w:u w:val="single"/>
        </w:rPr>
        <w:t>Massod</w:t>
      </w:r>
      <w:proofErr w:type="spellEnd"/>
      <w:r w:rsidRPr="00A6325E">
        <w:rPr>
          <w:rFonts w:ascii="Arial" w:hAnsi="Arial" w:cs="Arial"/>
          <w:b/>
          <w:sz w:val="24"/>
          <w:szCs w:val="24"/>
          <w:u w:val="single"/>
        </w:rPr>
        <w:t xml:space="preserve"> and </w:t>
      </w:r>
      <w:proofErr w:type="spellStart"/>
      <w:r w:rsidRPr="00A6325E">
        <w:rPr>
          <w:rFonts w:ascii="Arial" w:hAnsi="Arial" w:cs="Arial"/>
          <w:b/>
          <w:sz w:val="24"/>
          <w:szCs w:val="24"/>
          <w:u w:val="single"/>
        </w:rPr>
        <w:t>Anr</w:t>
      </w:r>
      <w:proofErr w:type="spellEnd"/>
      <w:r w:rsidRPr="00A6325E">
        <w:rPr>
          <w:rFonts w:ascii="Arial" w:hAnsi="Arial" w:cs="Arial"/>
          <w:b/>
          <w:sz w:val="24"/>
          <w:szCs w:val="24"/>
          <w:u w:val="single"/>
        </w:rPr>
        <w:t>.</w:t>
      </w:r>
      <w:proofErr w:type="gramEnd"/>
      <w:r w:rsidRPr="00A6325E">
        <w:rPr>
          <w:rFonts w:ascii="Arial" w:hAnsi="Arial" w:cs="Arial"/>
          <w:b/>
          <w:sz w:val="24"/>
          <w:szCs w:val="24"/>
          <w:u w:val="single"/>
        </w:rPr>
        <w:t xml:space="preserve"> (2009) 8 SCC 787</w:t>
      </w:r>
      <w:r w:rsidRPr="00A6325E">
        <w:rPr>
          <w:rFonts w:ascii="Arial" w:hAnsi="Arial" w:cs="Arial"/>
          <w:sz w:val="24"/>
          <w:szCs w:val="24"/>
        </w:rPr>
        <w:t xml:space="preserve"> held that materials collected during preliminary investigations are relevant for investigation.</w:t>
      </w:r>
    </w:p>
    <w:p w:rsidR="009C23E7" w:rsidRPr="00A6325E" w:rsidRDefault="009C23E7" w:rsidP="009C23E7">
      <w:pPr>
        <w:spacing w:line="360" w:lineRule="auto"/>
        <w:jc w:val="both"/>
        <w:rPr>
          <w:rFonts w:ascii="Arial" w:hAnsi="Arial" w:cs="Arial"/>
          <w:sz w:val="24"/>
          <w:szCs w:val="24"/>
          <w:lang w:val="en-US"/>
        </w:rPr>
      </w:pPr>
    </w:p>
    <w:p w:rsidR="009C23E7" w:rsidRDefault="009C23E7" w:rsidP="009C23E7">
      <w:pPr>
        <w:spacing w:line="360" w:lineRule="auto"/>
        <w:jc w:val="both"/>
        <w:rPr>
          <w:rFonts w:ascii="Arial" w:hAnsi="Arial" w:cs="Arial"/>
          <w:sz w:val="24"/>
          <w:szCs w:val="24"/>
          <w:lang w:val="en-US"/>
        </w:rPr>
      </w:pPr>
      <w:r w:rsidRPr="00A6325E">
        <w:rPr>
          <w:rFonts w:ascii="Arial" w:hAnsi="Arial" w:cs="Arial"/>
          <w:sz w:val="24"/>
          <w:szCs w:val="24"/>
          <w:lang w:val="en-US"/>
        </w:rPr>
        <w:t>[</w:t>
      </w:r>
      <w:r w:rsidR="00D91DA8" w:rsidRPr="00A6325E">
        <w:rPr>
          <w:rFonts w:ascii="Arial" w:hAnsi="Arial" w:cs="Arial"/>
          <w:sz w:val="24"/>
          <w:szCs w:val="24"/>
          <w:lang w:val="en-US"/>
        </w:rPr>
        <w:t>16</w:t>
      </w:r>
      <w:r w:rsidRPr="00A6325E">
        <w:rPr>
          <w:rFonts w:ascii="Arial" w:hAnsi="Arial" w:cs="Arial"/>
          <w:sz w:val="24"/>
          <w:szCs w:val="24"/>
          <w:lang w:val="en-US"/>
        </w:rPr>
        <w:t>]</w:t>
      </w:r>
      <w:r w:rsidRPr="00A6325E">
        <w:rPr>
          <w:rFonts w:ascii="Arial" w:hAnsi="Arial" w:cs="Arial"/>
          <w:sz w:val="24"/>
          <w:szCs w:val="24"/>
          <w:lang w:val="en-US"/>
        </w:rPr>
        <w:tab/>
      </w:r>
      <w:r w:rsidR="00262754" w:rsidRPr="00A6325E">
        <w:rPr>
          <w:rFonts w:ascii="Arial" w:hAnsi="Arial" w:cs="Arial"/>
          <w:sz w:val="24"/>
          <w:szCs w:val="24"/>
          <w:lang w:val="en-US"/>
        </w:rPr>
        <w:t>For the</w:t>
      </w:r>
      <w:r w:rsidRPr="00A6325E">
        <w:rPr>
          <w:rFonts w:ascii="Arial" w:hAnsi="Arial" w:cs="Arial"/>
          <w:sz w:val="24"/>
          <w:szCs w:val="24"/>
          <w:lang w:val="en-US"/>
        </w:rPr>
        <w:t xml:space="preserve"> foregoing discussion, we </w:t>
      </w:r>
      <w:r w:rsidR="008D08F1" w:rsidRPr="00A6325E">
        <w:rPr>
          <w:rFonts w:ascii="Arial" w:hAnsi="Arial" w:cs="Arial"/>
          <w:sz w:val="24"/>
          <w:szCs w:val="24"/>
          <w:lang w:val="en-US"/>
        </w:rPr>
        <w:t xml:space="preserve">are of the </w:t>
      </w:r>
      <w:r w:rsidRPr="00A6325E">
        <w:rPr>
          <w:rFonts w:ascii="Arial" w:hAnsi="Arial" w:cs="Arial"/>
          <w:sz w:val="24"/>
          <w:szCs w:val="24"/>
          <w:lang w:val="en-US"/>
        </w:rPr>
        <w:t xml:space="preserve">considered view that there are enough materials for coming to the decision that there exists prima facie case for investigation. Accordingly, we pass the following orders by invoking our jurisdiction under Sections 20 (3), 28 and 32 of the Manipur Lokayukta Act, </w:t>
      </w:r>
      <w:proofErr w:type="gramStart"/>
      <w:r w:rsidRPr="00A6325E">
        <w:rPr>
          <w:rFonts w:ascii="Arial" w:hAnsi="Arial" w:cs="Arial"/>
          <w:sz w:val="24"/>
          <w:szCs w:val="24"/>
          <w:lang w:val="en-US"/>
        </w:rPr>
        <w:t>2014 :</w:t>
      </w:r>
      <w:proofErr w:type="gramEnd"/>
      <w:r w:rsidRPr="00A6325E">
        <w:rPr>
          <w:rFonts w:ascii="Arial" w:hAnsi="Arial" w:cs="Arial"/>
          <w:sz w:val="24"/>
          <w:szCs w:val="24"/>
          <w:lang w:val="en-US"/>
        </w:rPr>
        <w:tab/>
      </w:r>
    </w:p>
    <w:p w:rsidR="00BD7AB4" w:rsidRPr="00A6325E" w:rsidRDefault="00BD7AB4" w:rsidP="009C23E7">
      <w:pPr>
        <w:spacing w:line="360" w:lineRule="auto"/>
        <w:jc w:val="both"/>
        <w:rPr>
          <w:rFonts w:ascii="Arial" w:hAnsi="Arial" w:cs="Arial"/>
          <w:sz w:val="24"/>
          <w:szCs w:val="24"/>
          <w:lang w:val="en-US"/>
        </w:rPr>
      </w:pPr>
    </w:p>
    <w:p w:rsidR="00870FA2" w:rsidRDefault="00870FA2" w:rsidP="009C23E7">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Register a Criminal Case i.e. FIR taking the Preliminary Inquiry Report </w:t>
      </w:r>
      <w:r w:rsidR="002F1291">
        <w:rPr>
          <w:rFonts w:ascii="Arial" w:hAnsi="Arial" w:cs="Arial"/>
          <w:sz w:val="24"/>
          <w:szCs w:val="24"/>
        </w:rPr>
        <w:t xml:space="preserve">of the Inquiry Officer who conducted the preliminary inquiry as </w:t>
      </w:r>
      <w:proofErr w:type="spellStart"/>
      <w:r w:rsidR="002F1291">
        <w:rPr>
          <w:rFonts w:ascii="Arial" w:hAnsi="Arial" w:cs="Arial"/>
          <w:sz w:val="24"/>
          <w:szCs w:val="24"/>
        </w:rPr>
        <w:t>Ejahar</w:t>
      </w:r>
      <w:proofErr w:type="spellEnd"/>
      <w:r w:rsidR="002F1291">
        <w:rPr>
          <w:rFonts w:ascii="Arial" w:hAnsi="Arial" w:cs="Arial"/>
          <w:sz w:val="24"/>
          <w:szCs w:val="24"/>
        </w:rPr>
        <w:t xml:space="preserve"> </w:t>
      </w:r>
      <w:r w:rsidR="005A3C76">
        <w:rPr>
          <w:rFonts w:ascii="Arial" w:hAnsi="Arial" w:cs="Arial"/>
          <w:sz w:val="24"/>
          <w:szCs w:val="24"/>
        </w:rPr>
        <w:t xml:space="preserve">for the purpose of registration of FIR Case. </w:t>
      </w:r>
      <w:r w:rsidR="00D243E5">
        <w:rPr>
          <w:rFonts w:ascii="Arial" w:hAnsi="Arial" w:cs="Arial"/>
          <w:sz w:val="24"/>
          <w:szCs w:val="24"/>
        </w:rPr>
        <w:t xml:space="preserve">For Registration of FIR Case, we have decided, for convenience, that the case should be </w:t>
      </w:r>
      <w:r w:rsidR="00D243E5" w:rsidRPr="00A6325E">
        <w:rPr>
          <w:rFonts w:ascii="Arial" w:hAnsi="Arial" w:cs="Arial"/>
          <w:sz w:val="24"/>
          <w:szCs w:val="24"/>
        </w:rPr>
        <w:t>registered at the Crime Branch Police Station, Imphal</w:t>
      </w:r>
      <w:r w:rsidR="00B86022">
        <w:rPr>
          <w:rFonts w:ascii="Arial" w:hAnsi="Arial" w:cs="Arial"/>
          <w:sz w:val="24"/>
          <w:szCs w:val="24"/>
        </w:rPr>
        <w:t>.</w:t>
      </w:r>
    </w:p>
    <w:p w:rsidR="00815C84" w:rsidRDefault="00815C84" w:rsidP="00815C84">
      <w:pPr>
        <w:pStyle w:val="ListParagraph"/>
        <w:spacing w:line="360" w:lineRule="auto"/>
        <w:ind w:left="2160"/>
        <w:jc w:val="both"/>
        <w:rPr>
          <w:rFonts w:ascii="Arial" w:hAnsi="Arial" w:cs="Arial"/>
          <w:sz w:val="24"/>
          <w:szCs w:val="24"/>
        </w:rPr>
      </w:pPr>
    </w:p>
    <w:p w:rsidR="00E74DB8" w:rsidRDefault="00B86022" w:rsidP="009C23E7">
      <w:pPr>
        <w:pStyle w:val="ListParagraph"/>
        <w:numPr>
          <w:ilvl w:val="0"/>
          <w:numId w:val="1"/>
        </w:numPr>
        <w:spacing w:line="360" w:lineRule="auto"/>
        <w:jc w:val="both"/>
        <w:rPr>
          <w:rFonts w:ascii="Arial" w:hAnsi="Arial" w:cs="Arial"/>
          <w:sz w:val="24"/>
          <w:szCs w:val="24"/>
        </w:rPr>
      </w:pPr>
      <w:r w:rsidRPr="00E74DB8">
        <w:rPr>
          <w:rFonts w:ascii="Arial" w:hAnsi="Arial" w:cs="Arial"/>
          <w:sz w:val="24"/>
          <w:szCs w:val="24"/>
        </w:rPr>
        <w:t xml:space="preserve">Director General of Police, Manipur shall ensure the registration of the FIR Case, as indicated above, </w:t>
      </w:r>
      <w:r w:rsidR="00480E80" w:rsidRPr="00E74DB8">
        <w:rPr>
          <w:rFonts w:ascii="Arial" w:hAnsi="Arial" w:cs="Arial"/>
          <w:sz w:val="24"/>
          <w:szCs w:val="24"/>
        </w:rPr>
        <w:t>shall be done immediately</w:t>
      </w:r>
      <w:r w:rsidR="00E17E30" w:rsidRPr="00E74DB8">
        <w:rPr>
          <w:rFonts w:ascii="Arial" w:hAnsi="Arial" w:cs="Arial"/>
          <w:sz w:val="24"/>
          <w:szCs w:val="24"/>
        </w:rPr>
        <w:t xml:space="preserve"> on the receipt </w:t>
      </w:r>
      <w:r w:rsidR="00E74DB8" w:rsidRPr="00E74DB8">
        <w:rPr>
          <w:rFonts w:ascii="Arial" w:hAnsi="Arial" w:cs="Arial"/>
          <w:sz w:val="24"/>
          <w:szCs w:val="24"/>
        </w:rPr>
        <w:t xml:space="preserve">of this order; and for </w:t>
      </w:r>
      <w:r w:rsidR="00E74DB8" w:rsidRPr="00E74DB8">
        <w:rPr>
          <w:rFonts w:ascii="Arial" w:hAnsi="Arial" w:cs="Arial"/>
          <w:sz w:val="24"/>
          <w:szCs w:val="24"/>
        </w:rPr>
        <w:lastRenderedPageBreak/>
        <w:t>registration of the case at the Crime Branch Police Station, Imphal under our order</w:t>
      </w:r>
      <w:r w:rsidR="00E74DB8">
        <w:rPr>
          <w:rFonts w:ascii="Arial" w:hAnsi="Arial" w:cs="Arial"/>
          <w:sz w:val="24"/>
          <w:szCs w:val="24"/>
        </w:rPr>
        <w:t>, no</w:t>
      </w:r>
      <w:r w:rsidR="00E74DB8" w:rsidRPr="00E74DB8">
        <w:rPr>
          <w:rFonts w:ascii="Arial" w:hAnsi="Arial" w:cs="Arial"/>
          <w:sz w:val="24"/>
          <w:szCs w:val="24"/>
        </w:rPr>
        <w:t xml:space="preserve"> further ap</w:t>
      </w:r>
      <w:r w:rsidR="00B348F1">
        <w:rPr>
          <w:rFonts w:ascii="Arial" w:hAnsi="Arial" w:cs="Arial"/>
          <w:sz w:val="24"/>
          <w:szCs w:val="24"/>
        </w:rPr>
        <w:t>proval of any authority of the P</w:t>
      </w:r>
      <w:r w:rsidR="00E74DB8" w:rsidRPr="00E74DB8">
        <w:rPr>
          <w:rFonts w:ascii="Arial" w:hAnsi="Arial" w:cs="Arial"/>
          <w:sz w:val="24"/>
          <w:szCs w:val="24"/>
        </w:rPr>
        <w:t xml:space="preserve">olice </w:t>
      </w:r>
      <w:r w:rsidR="00B348F1">
        <w:rPr>
          <w:rFonts w:ascii="Arial" w:hAnsi="Arial" w:cs="Arial"/>
          <w:sz w:val="24"/>
          <w:szCs w:val="24"/>
        </w:rPr>
        <w:t>D</w:t>
      </w:r>
      <w:r w:rsidR="00E74DB8" w:rsidRPr="00E74DB8">
        <w:rPr>
          <w:rFonts w:ascii="Arial" w:hAnsi="Arial" w:cs="Arial"/>
          <w:sz w:val="24"/>
          <w:szCs w:val="24"/>
        </w:rPr>
        <w:t>epartment or Government of Manipur will be required.</w:t>
      </w:r>
    </w:p>
    <w:p w:rsidR="00815C84" w:rsidRDefault="00815C84" w:rsidP="00815C84">
      <w:pPr>
        <w:pStyle w:val="ListParagraph"/>
        <w:spacing w:line="360" w:lineRule="auto"/>
        <w:ind w:left="2160"/>
        <w:jc w:val="both"/>
        <w:rPr>
          <w:rFonts w:ascii="Arial" w:hAnsi="Arial" w:cs="Arial"/>
          <w:sz w:val="24"/>
          <w:szCs w:val="24"/>
        </w:rPr>
      </w:pPr>
    </w:p>
    <w:p w:rsidR="005A1746" w:rsidRDefault="005A1746" w:rsidP="009C23E7">
      <w:pPr>
        <w:pStyle w:val="ListParagraph"/>
        <w:numPr>
          <w:ilvl w:val="0"/>
          <w:numId w:val="1"/>
        </w:numPr>
        <w:spacing w:line="360" w:lineRule="auto"/>
        <w:jc w:val="both"/>
        <w:rPr>
          <w:rFonts w:ascii="Arial" w:hAnsi="Arial" w:cs="Arial"/>
          <w:sz w:val="24"/>
          <w:szCs w:val="24"/>
        </w:rPr>
      </w:pPr>
      <w:r>
        <w:rPr>
          <w:rFonts w:ascii="Arial" w:hAnsi="Arial" w:cs="Arial"/>
          <w:sz w:val="24"/>
          <w:szCs w:val="24"/>
        </w:rPr>
        <w:t>We invoking our power and jurisdiction provide under Section 28 of the Manipur Lokayukta Act, 2014</w:t>
      </w:r>
      <w:r w:rsidR="00CA6592">
        <w:rPr>
          <w:rFonts w:ascii="Arial" w:hAnsi="Arial" w:cs="Arial"/>
          <w:sz w:val="24"/>
          <w:szCs w:val="24"/>
        </w:rPr>
        <w:t xml:space="preserve">, we have decided to utilise the service of </w:t>
      </w:r>
      <w:r w:rsidR="00525C86">
        <w:rPr>
          <w:rFonts w:ascii="Arial" w:hAnsi="Arial" w:cs="Arial"/>
          <w:sz w:val="24"/>
          <w:szCs w:val="24"/>
        </w:rPr>
        <w:t xml:space="preserve">Shri Manoj </w:t>
      </w:r>
      <w:proofErr w:type="spellStart"/>
      <w:r w:rsidR="00525C86">
        <w:rPr>
          <w:rFonts w:ascii="Arial" w:hAnsi="Arial" w:cs="Arial"/>
          <w:sz w:val="24"/>
          <w:szCs w:val="24"/>
        </w:rPr>
        <w:t>Prabhakar</w:t>
      </w:r>
      <w:proofErr w:type="spellEnd"/>
      <w:r w:rsidR="00525C86">
        <w:rPr>
          <w:rFonts w:ascii="Arial" w:hAnsi="Arial" w:cs="Arial"/>
          <w:sz w:val="24"/>
          <w:szCs w:val="24"/>
        </w:rPr>
        <w:t xml:space="preserve"> </w:t>
      </w:r>
      <w:proofErr w:type="spellStart"/>
      <w:r w:rsidR="00525C86">
        <w:rPr>
          <w:rFonts w:ascii="Arial" w:hAnsi="Arial" w:cs="Arial"/>
          <w:sz w:val="24"/>
          <w:szCs w:val="24"/>
        </w:rPr>
        <w:t>Murali</w:t>
      </w:r>
      <w:proofErr w:type="spellEnd"/>
      <w:r w:rsidR="00525C86">
        <w:rPr>
          <w:rFonts w:ascii="Arial" w:hAnsi="Arial" w:cs="Arial"/>
          <w:sz w:val="24"/>
          <w:szCs w:val="24"/>
        </w:rPr>
        <w:t xml:space="preserve">, IPS, SDPO, </w:t>
      </w:r>
      <w:proofErr w:type="spellStart"/>
      <w:r w:rsidR="00525C86">
        <w:rPr>
          <w:rFonts w:ascii="Arial" w:hAnsi="Arial" w:cs="Arial"/>
          <w:sz w:val="24"/>
          <w:szCs w:val="24"/>
        </w:rPr>
        <w:t>Bishnupur</w:t>
      </w:r>
      <w:proofErr w:type="spellEnd"/>
      <w:r w:rsidR="00EA7E7B">
        <w:rPr>
          <w:rFonts w:ascii="Arial" w:hAnsi="Arial" w:cs="Arial"/>
          <w:sz w:val="24"/>
          <w:szCs w:val="24"/>
        </w:rPr>
        <w:t xml:space="preserve">, </w:t>
      </w:r>
      <w:proofErr w:type="spellStart"/>
      <w:r w:rsidR="00EA7E7B">
        <w:rPr>
          <w:rFonts w:ascii="Arial" w:hAnsi="Arial" w:cs="Arial"/>
          <w:sz w:val="24"/>
          <w:szCs w:val="24"/>
        </w:rPr>
        <w:t>Bishnupur</w:t>
      </w:r>
      <w:proofErr w:type="spellEnd"/>
      <w:r w:rsidR="00EA7E7B">
        <w:rPr>
          <w:rFonts w:ascii="Arial" w:hAnsi="Arial" w:cs="Arial"/>
          <w:sz w:val="24"/>
          <w:szCs w:val="24"/>
        </w:rPr>
        <w:t xml:space="preserve"> District, Manipur</w:t>
      </w:r>
      <w:r w:rsidR="00B03E8B">
        <w:rPr>
          <w:rFonts w:ascii="Arial" w:hAnsi="Arial" w:cs="Arial"/>
          <w:sz w:val="24"/>
          <w:szCs w:val="24"/>
        </w:rPr>
        <w:t xml:space="preserve">, after </w:t>
      </w:r>
      <w:r w:rsidR="00A657E1">
        <w:rPr>
          <w:rFonts w:ascii="Arial" w:hAnsi="Arial" w:cs="Arial"/>
          <w:sz w:val="24"/>
          <w:szCs w:val="24"/>
        </w:rPr>
        <w:t xml:space="preserve">careful consideration of the </w:t>
      </w:r>
      <w:r w:rsidR="00B03E8B">
        <w:rPr>
          <w:rFonts w:ascii="Arial" w:hAnsi="Arial" w:cs="Arial"/>
          <w:sz w:val="24"/>
          <w:szCs w:val="24"/>
        </w:rPr>
        <w:t>input from the Director (Inquiry), Manipur Lokayukta</w:t>
      </w:r>
      <w:r w:rsidR="00DD16C3">
        <w:rPr>
          <w:rFonts w:ascii="Arial" w:hAnsi="Arial" w:cs="Arial"/>
          <w:sz w:val="24"/>
          <w:szCs w:val="24"/>
        </w:rPr>
        <w:t xml:space="preserve"> </w:t>
      </w:r>
      <w:r w:rsidR="004B2F7E">
        <w:rPr>
          <w:rFonts w:ascii="Arial" w:hAnsi="Arial" w:cs="Arial"/>
          <w:sz w:val="24"/>
          <w:szCs w:val="24"/>
        </w:rPr>
        <w:t>under his letter No. 6/ML/</w:t>
      </w:r>
      <w:proofErr w:type="gramStart"/>
      <w:r w:rsidR="004B2F7E">
        <w:rPr>
          <w:rFonts w:ascii="Arial" w:hAnsi="Arial" w:cs="Arial"/>
          <w:sz w:val="24"/>
          <w:szCs w:val="24"/>
        </w:rPr>
        <w:t>DIR(</w:t>
      </w:r>
      <w:proofErr w:type="gramEnd"/>
      <w:r w:rsidR="004B2F7E">
        <w:rPr>
          <w:rFonts w:ascii="Arial" w:hAnsi="Arial" w:cs="Arial"/>
          <w:sz w:val="24"/>
          <w:szCs w:val="24"/>
        </w:rPr>
        <w:t>INQ)/2021/608</w:t>
      </w:r>
      <w:r w:rsidR="007B670D">
        <w:rPr>
          <w:rFonts w:ascii="Arial" w:hAnsi="Arial" w:cs="Arial"/>
          <w:sz w:val="24"/>
          <w:szCs w:val="24"/>
        </w:rPr>
        <w:t xml:space="preserve"> dated 30.01.2023 to the Chairperson, Manipur Lokayukta. </w:t>
      </w:r>
      <w:r w:rsidR="00DE2128" w:rsidRPr="00A6325E">
        <w:rPr>
          <w:rFonts w:ascii="Arial" w:hAnsi="Arial" w:cs="Arial"/>
          <w:sz w:val="24"/>
          <w:szCs w:val="24"/>
        </w:rPr>
        <w:t xml:space="preserve">The Investigating Officer, </w:t>
      </w:r>
      <w:r w:rsidR="0091394D">
        <w:rPr>
          <w:rFonts w:ascii="Arial" w:hAnsi="Arial" w:cs="Arial"/>
          <w:sz w:val="24"/>
          <w:szCs w:val="24"/>
        </w:rPr>
        <w:t xml:space="preserve">Shri Manoj </w:t>
      </w:r>
      <w:proofErr w:type="spellStart"/>
      <w:r w:rsidR="0091394D">
        <w:rPr>
          <w:rFonts w:ascii="Arial" w:hAnsi="Arial" w:cs="Arial"/>
          <w:sz w:val="24"/>
          <w:szCs w:val="24"/>
        </w:rPr>
        <w:t>Prabhakar</w:t>
      </w:r>
      <w:proofErr w:type="spellEnd"/>
      <w:r w:rsidR="0091394D">
        <w:rPr>
          <w:rFonts w:ascii="Arial" w:hAnsi="Arial" w:cs="Arial"/>
          <w:sz w:val="24"/>
          <w:szCs w:val="24"/>
        </w:rPr>
        <w:t xml:space="preserve"> </w:t>
      </w:r>
      <w:proofErr w:type="spellStart"/>
      <w:r w:rsidR="0091394D">
        <w:rPr>
          <w:rFonts w:ascii="Arial" w:hAnsi="Arial" w:cs="Arial"/>
          <w:sz w:val="24"/>
          <w:szCs w:val="24"/>
        </w:rPr>
        <w:t>Murali</w:t>
      </w:r>
      <w:proofErr w:type="spellEnd"/>
      <w:r w:rsidR="0091394D">
        <w:rPr>
          <w:rFonts w:ascii="Arial" w:hAnsi="Arial" w:cs="Arial"/>
          <w:sz w:val="24"/>
          <w:szCs w:val="24"/>
        </w:rPr>
        <w:t>, IPS</w:t>
      </w:r>
      <w:r w:rsidR="00DE2128" w:rsidRPr="00A6325E">
        <w:rPr>
          <w:rFonts w:ascii="Arial" w:hAnsi="Arial" w:cs="Arial"/>
          <w:sz w:val="24"/>
          <w:szCs w:val="24"/>
        </w:rPr>
        <w:t xml:space="preserve"> while conducting the investigation will not be under the supervision of his senior officer of his department or the station where the present case is to be registered. It is also made clear that the Investigating Officer shall conduct the investigation with full co-ordination with the Director (Inquiry), Manipur Lokayukta. Entrusting the investigation of the present case to </w:t>
      </w:r>
      <w:r w:rsidR="00D63AF1">
        <w:rPr>
          <w:rFonts w:ascii="Arial" w:hAnsi="Arial" w:cs="Arial"/>
          <w:sz w:val="24"/>
          <w:szCs w:val="24"/>
        </w:rPr>
        <w:t xml:space="preserve">Shri Manoj </w:t>
      </w:r>
      <w:proofErr w:type="spellStart"/>
      <w:r w:rsidR="00D63AF1">
        <w:rPr>
          <w:rFonts w:ascii="Arial" w:hAnsi="Arial" w:cs="Arial"/>
          <w:sz w:val="24"/>
          <w:szCs w:val="24"/>
        </w:rPr>
        <w:t>Prabhakar</w:t>
      </w:r>
      <w:proofErr w:type="spellEnd"/>
      <w:r w:rsidR="00D63AF1">
        <w:rPr>
          <w:rFonts w:ascii="Arial" w:hAnsi="Arial" w:cs="Arial"/>
          <w:sz w:val="24"/>
          <w:szCs w:val="24"/>
        </w:rPr>
        <w:t xml:space="preserve"> </w:t>
      </w:r>
      <w:proofErr w:type="spellStart"/>
      <w:r w:rsidR="00D63AF1">
        <w:rPr>
          <w:rFonts w:ascii="Arial" w:hAnsi="Arial" w:cs="Arial"/>
          <w:sz w:val="24"/>
          <w:szCs w:val="24"/>
        </w:rPr>
        <w:t>Murali</w:t>
      </w:r>
      <w:proofErr w:type="spellEnd"/>
      <w:r w:rsidR="00D63AF1">
        <w:rPr>
          <w:rFonts w:ascii="Arial" w:hAnsi="Arial" w:cs="Arial"/>
          <w:sz w:val="24"/>
          <w:szCs w:val="24"/>
        </w:rPr>
        <w:t>, IPS</w:t>
      </w:r>
      <w:r w:rsidR="00DE2128" w:rsidRPr="00A6325E">
        <w:rPr>
          <w:rFonts w:ascii="Arial" w:hAnsi="Arial" w:cs="Arial"/>
          <w:sz w:val="24"/>
          <w:szCs w:val="24"/>
        </w:rPr>
        <w:t xml:space="preserve"> will be in addition to his normal duty wherever he is posted without disturbing his posting and as such entrustment of the present case for investigation will not amount to new transfer and posting.</w:t>
      </w:r>
      <w:r w:rsidR="006E7074">
        <w:rPr>
          <w:rFonts w:ascii="Arial" w:hAnsi="Arial" w:cs="Arial"/>
          <w:sz w:val="24"/>
          <w:szCs w:val="24"/>
        </w:rPr>
        <w:t xml:space="preserve"> </w:t>
      </w:r>
    </w:p>
    <w:p w:rsidR="00815C84" w:rsidRDefault="00815C84" w:rsidP="00815C84">
      <w:pPr>
        <w:pStyle w:val="ListParagraph"/>
        <w:spacing w:line="360" w:lineRule="auto"/>
        <w:ind w:left="2160"/>
        <w:jc w:val="both"/>
        <w:rPr>
          <w:rFonts w:ascii="Arial" w:hAnsi="Arial" w:cs="Arial"/>
          <w:sz w:val="24"/>
          <w:szCs w:val="24"/>
        </w:rPr>
      </w:pPr>
    </w:p>
    <w:p w:rsidR="006E7074" w:rsidRDefault="009C23E7" w:rsidP="009C23E7">
      <w:pPr>
        <w:pStyle w:val="ListParagraph"/>
        <w:numPr>
          <w:ilvl w:val="0"/>
          <w:numId w:val="1"/>
        </w:numPr>
        <w:spacing w:line="360" w:lineRule="auto"/>
        <w:jc w:val="both"/>
        <w:rPr>
          <w:rFonts w:ascii="Arial" w:hAnsi="Arial" w:cs="Arial"/>
          <w:sz w:val="24"/>
          <w:szCs w:val="24"/>
        </w:rPr>
      </w:pPr>
      <w:r w:rsidRPr="00BD7AB4">
        <w:rPr>
          <w:rFonts w:ascii="Arial" w:hAnsi="Arial" w:cs="Arial"/>
          <w:sz w:val="24"/>
          <w:szCs w:val="24"/>
        </w:rPr>
        <w:t xml:space="preserve">The Investigating Officer, </w:t>
      </w:r>
      <w:r w:rsidR="00200A4F">
        <w:rPr>
          <w:rFonts w:ascii="Arial" w:hAnsi="Arial" w:cs="Arial"/>
          <w:sz w:val="24"/>
          <w:szCs w:val="24"/>
        </w:rPr>
        <w:t xml:space="preserve">Shri Manoj </w:t>
      </w:r>
      <w:proofErr w:type="spellStart"/>
      <w:r w:rsidR="00200A4F">
        <w:rPr>
          <w:rFonts w:ascii="Arial" w:hAnsi="Arial" w:cs="Arial"/>
          <w:sz w:val="24"/>
          <w:szCs w:val="24"/>
        </w:rPr>
        <w:t>Prabhakar</w:t>
      </w:r>
      <w:proofErr w:type="spellEnd"/>
      <w:r w:rsidR="00200A4F">
        <w:rPr>
          <w:rFonts w:ascii="Arial" w:hAnsi="Arial" w:cs="Arial"/>
          <w:sz w:val="24"/>
          <w:szCs w:val="24"/>
        </w:rPr>
        <w:t xml:space="preserve"> </w:t>
      </w:r>
      <w:proofErr w:type="spellStart"/>
      <w:r w:rsidR="00200A4F">
        <w:rPr>
          <w:rFonts w:ascii="Arial" w:hAnsi="Arial" w:cs="Arial"/>
          <w:sz w:val="24"/>
          <w:szCs w:val="24"/>
        </w:rPr>
        <w:t>Murali</w:t>
      </w:r>
      <w:proofErr w:type="spellEnd"/>
      <w:r w:rsidR="00200A4F">
        <w:rPr>
          <w:rFonts w:ascii="Arial" w:hAnsi="Arial" w:cs="Arial"/>
          <w:sz w:val="24"/>
          <w:szCs w:val="24"/>
        </w:rPr>
        <w:t>, IPS</w:t>
      </w:r>
      <w:r w:rsidRPr="00BD7AB4">
        <w:rPr>
          <w:rFonts w:ascii="Arial" w:hAnsi="Arial" w:cs="Arial"/>
          <w:sz w:val="24"/>
          <w:szCs w:val="24"/>
        </w:rPr>
        <w:t xml:space="preserve"> shall take necessary action to complete the investigation of the present case within 6 (six) months from the date of registration of the case at the Crime Branch Police Station, Imphal. It is also made clear that </w:t>
      </w:r>
      <w:r w:rsidRPr="00BD7AB4">
        <w:rPr>
          <w:rFonts w:ascii="Arial" w:hAnsi="Arial" w:cs="Arial"/>
          <w:sz w:val="24"/>
          <w:szCs w:val="24"/>
        </w:rPr>
        <w:lastRenderedPageBreak/>
        <w:t>the Investigating Officer while investigating the present case will not be under the supervision of his senior officer of his department or the station where the present case is to be registered, and it is for the purpose of maintaining the sanctity of Manipur Lokayukta and for not interfering with the proceeding of the ca</w:t>
      </w:r>
      <w:r w:rsidR="00A91DE9" w:rsidRPr="00BD7AB4">
        <w:rPr>
          <w:rFonts w:ascii="Arial" w:hAnsi="Arial" w:cs="Arial"/>
          <w:sz w:val="24"/>
          <w:szCs w:val="24"/>
        </w:rPr>
        <w:t>se before the Manipur Lokayukta. I</w:t>
      </w:r>
      <w:r w:rsidRPr="00BD7AB4">
        <w:rPr>
          <w:rFonts w:ascii="Arial" w:hAnsi="Arial" w:cs="Arial"/>
          <w:sz w:val="24"/>
          <w:szCs w:val="24"/>
        </w:rPr>
        <w:t>nquiry and investigation are parts of the proceeding of the case filed before Manipur Lokayukta.</w:t>
      </w:r>
    </w:p>
    <w:p w:rsidR="00815C84" w:rsidRDefault="00815C84" w:rsidP="00815C84">
      <w:pPr>
        <w:pStyle w:val="ListParagraph"/>
        <w:spacing w:line="360" w:lineRule="auto"/>
        <w:ind w:left="2160"/>
        <w:jc w:val="both"/>
        <w:rPr>
          <w:rFonts w:ascii="Arial" w:hAnsi="Arial" w:cs="Arial"/>
          <w:sz w:val="24"/>
          <w:szCs w:val="24"/>
        </w:rPr>
      </w:pPr>
    </w:p>
    <w:p w:rsidR="00B45511" w:rsidRDefault="009C23E7" w:rsidP="00B45511">
      <w:pPr>
        <w:spacing w:line="360" w:lineRule="auto"/>
        <w:ind w:left="2160" w:hanging="720"/>
        <w:jc w:val="both"/>
        <w:rPr>
          <w:rFonts w:ascii="Arial" w:hAnsi="Arial" w:cs="Arial"/>
          <w:sz w:val="24"/>
          <w:szCs w:val="24"/>
        </w:rPr>
      </w:pPr>
      <w:r w:rsidRPr="00A6325E">
        <w:rPr>
          <w:rFonts w:ascii="Arial" w:hAnsi="Arial" w:cs="Arial"/>
          <w:sz w:val="24"/>
          <w:szCs w:val="24"/>
        </w:rPr>
        <w:t xml:space="preserve">F) </w:t>
      </w:r>
      <w:r w:rsidRPr="00A6325E">
        <w:rPr>
          <w:rFonts w:ascii="Arial" w:hAnsi="Arial" w:cs="Arial"/>
          <w:sz w:val="24"/>
          <w:szCs w:val="24"/>
        </w:rPr>
        <w:tab/>
        <w:t>Chief Secretary, Government of Manipur and Director General of Police, Manipur shall ensure that the place of posting of the assigned Investigating Officer of this case may not be disturbed without the prior notice to the Manipur Lokayukta.</w:t>
      </w:r>
    </w:p>
    <w:p w:rsidR="00B45511" w:rsidRDefault="00B45511" w:rsidP="00B45511">
      <w:pPr>
        <w:spacing w:line="360" w:lineRule="auto"/>
        <w:ind w:left="2160" w:hanging="720"/>
        <w:jc w:val="both"/>
        <w:rPr>
          <w:rFonts w:ascii="Arial" w:hAnsi="Arial" w:cs="Arial"/>
          <w:sz w:val="24"/>
          <w:szCs w:val="24"/>
        </w:rPr>
      </w:pPr>
    </w:p>
    <w:p w:rsidR="00B45511" w:rsidRPr="00B45511" w:rsidRDefault="00B45511" w:rsidP="00B45511">
      <w:pPr>
        <w:spacing w:line="360" w:lineRule="auto"/>
        <w:ind w:left="2160" w:hanging="720"/>
        <w:jc w:val="both"/>
        <w:rPr>
          <w:rFonts w:ascii="Arial" w:hAnsi="Arial" w:cs="Arial"/>
          <w:sz w:val="24"/>
          <w:szCs w:val="24"/>
        </w:rPr>
      </w:pPr>
      <w:r w:rsidRPr="00B45511">
        <w:rPr>
          <w:rFonts w:ascii="Arial" w:hAnsi="Arial" w:cs="Arial"/>
          <w:sz w:val="24"/>
          <w:szCs w:val="24"/>
        </w:rPr>
        <w:t xml:space="preserve">G. </w:t>
      </w:r>
      <w:r w:rsidRPr="00B45511">
        <w:rPr>
          <w:rFonts w:ascii="Arial" w:hAnsi="Arial" w:cs="Arial"/>
          <w:sz w:val="24"/>
          <w:szCs w:val="24"/>
        </w:rPr>
        <w:tab/>
        <w:t xml:space="preserve">A general recommendation is made herein, not necessarily related to this particular complaint case but to all other Complaint cases also before Manipur Lokayukta regarding the omissions and commissions, lapses and violations indicating ignorance, negligence, lack of </w:t>
      </w:r>
      <w:proofErr w:type="spellStart"/>
      <w:r w:rsidRPr="00B45511">
        <w:rPr>
          <w:rFonts w:ascii="Arial" w:hAnsi="Arial" w:cs="Arial"/>
          <w:sz w:val="24"/>
          <w:szCs w:val="24"/>
        </w:rPr>
        <w:t>updation</w:t>
      </w:r>
      <w:proofErr w:type="spellEnd"/>
      <w:r w:rsidRPr="00B45511">
        <w:rPr>
          <w:rFonts w:ascii="Arial" w:hAnsi="Arial" w:cs="Arial"/>
          <w:sz w:val="24"/>
          <w:szCs w:val="24"/>
        </w:rPr>
        <w:t xml:space="preserve"> and awareness of various Acts, Rules, Manuals, SOPs, instructions, FR/SR, Guidelines etc. and duties and functions, power, authority mainly of executives and functionaries including engineers and elected representatives of local bodies (Autonomous District Councils, Municipalities/</w:t>
      </w:r>
      <w:proofErr w:type="spellStart"/>
      <w:r w:rsidRPr="00B45511">
        <w:rPr>
          <w:rFonts w:ascii="Arial" w:hAnsi="Arial" w:cs="Arial"/>
          <w:sz w:val="24"/>
          <w:szCs w:val="24"/>
        </w:rPr>
        <w:t>Nagarpalikas</w:t>
      </w:r>
      <w:proofErr w:type="spellEnd"/>
      <w:r w:rsidRPr="00B45511">
        <w:rPr>
          <w:rFonts w:ascii="Arial" w:hAnsi="Arial" w:cs="Arial"/>
          <w:sz w:val="24"/>
          <w:szCs w:val="24"/>
        </w:rPr>
        <w:t xml:space="preserve">) for  the State Government to consider imparting refresher courses/workshop to such public servants for proper understanding of various Acts, Rules, Manuals, SOPs, instructions, FR/SR, Guidelines etc. relevant for them for implementation of various programmes, schemes, </w:t>
      </w:r>
      <w:r w:rsidRPr="00B45511">
        <w:rPr>
          <w:rFonts w:ascii="Arial" w:hAnsi="Arial" w:cs="Arial"/>
          <w:sz w:val="24"/>
          <w:szCs w:val="24"/>
        </w:rPr>
        <w:lastRenderedPageBreak/>
        <w:t xml:space="preserve">awards, etc. sanctioned by the Central and State Governments/Central authorities with a view to streamline implementation of various Government activities. The Chief Secretary, Government of Manipur may, in consultation with department concerned/training institutions work out a detailed training programme and implement the same. A copy of the training programme may be shared with the Manipur Lokayukta. </w:t>
      </w:r>
    </w:p>
    <w:p w:rsidR="00B45511" w:rsidRPr="00A6325E" w:rsidRDefault="00B45511" w:rsidP="009C23E7">
      <w:pPr>
        <w:spacing w:line="360" w:lineRule="auto"/>
        <w:ind w:left="2160" w:hanging="720"/>
        <w:jc w:val="both"/>
        <w:rPr>
          <w:rFonts w:ascii="Arial" w:hAnsi="Arial" w:cs="Arial"/>
          <w:sz w:val="24"/>
          <w:szCs w:val="24"/>
        </w:rPr>
      </w:pPr>
    </w:p>
    <w:p w:rsidR="009C23E7" w:rsidRDefault="009C23E7" w:rsidP="009C23E7">
      <w:pPr>
        <w:spacing w:line="360" w:lineRule="auto"/>
        <w:jc w:val="both"/>
        <w:rPr>
          <w:rFonts w:ascii="Arial" w:hAnsi="Arial" w:cs="Arial"/>
          <w:sz w:val="24"/>
          <w:szCs w:val="24"/>
        </w:rPr>
      </w:pPr>
      <w:r w:rsidRPr="00A6325E">
        <w:rPr>
          <w:rFonts w:ascii="Arial" w:hAnsi="Arial" w:cs="Arial"/>
          <w:sz w:val="24"/>
          <w:szCs w:val="24"/>
        </w:rPr>
        <w:t>[</w:t>
      </w:r>
      <w:r w:rsidR="006E7074">
        <w:rPr>
          <w:rFonts w:ascii="Arial" w:hAnsi="Arial" w:cs="Arial"/>
          <w:sz w:val="24"/>
          <w:szCs w:val="24"/>
        </w:rPr>
        <w:t>17</w:t>
      </w:r>
      <w:r w:rsidRPr="00A6325E">
        <w:rPr>
          <w:rFonts w:ascii="Arial" w:hAnsi="Arial" w:cs="Arial"/>
          <w:sz w:val="24"/>
          <w:szCs w:val="24"/>
        </w:rPr>
        <w:t xml:space="preserve">] </w:t>
      </w:r>
      <w:r w:rsidRPr="00A6325E">
        <w:rPr>
          <w:rFonts w:ascii="Arial" w:hAnsi="Arial" w:cs="Arial"/>
          <w:sz w:val="24"/>
          <w:szCs w:val="24"/>
        </w:rPr>
        <w:tab/>
        <w:t>Deputy Registrar, Manipur Lokayukta is directed to send a copy of this order to:</w:t>
      </w:r>
    </w:p>
    <w:p w:rsidR="009C23E7" w:rsidRPr="00A6325E" w:rsidRDefault="009C23E7" w:rsidP="009C23E7">
      <w:pPr>
        <w:spacing w:line="360" w:lineRule="auto"/>
        <w:jc w:val="both"/>
        <w:rPr>
          <w:rFonts w:ascii="Arial" w:hAnsi="Arial" w:cs="Arial"/>
          <w:sz w:val="24"/>
          <w:szCs w:val="24"/>
        </w:rPr>
      </w:pPr>
      <w:r w:rsidRPr="00A6325E">
        <w:rPr>
          <w:rFonts w:ascii="Arial" w:hAnsi="Arial" w:cs="Arial"/>
          <w:sz w:val="24"/>
          <w:szCs w:val="24"/>
        </w:rPr>
        <w:tab/>
        <w:t xml:space="preserve">i) </w:t>
      </w:r>
      <w:r w:rsidRPr="00A6325E">
        <w:rPr>
          <w:rFonts w:ascii="Arial" w:hAnsi="Arial" w:cs="Arial"/>
          <w:sz w:val="24"/>
          <w:szCs w:val="24"/>
        </w:rPr>
        <w:tab/>
      </w:r>
      <w:proofErr w:type="gramStart"/>
      <w:r w:rsidRPr="00A6325E">
        <w:rPr>
          <w:rFonts w:ascii="Arial" w:hAnsi="Arial" w:cs="Arial"/>
          <w:sz w:val="24"/>
          <w:szCs w:val="24"/>
        </w:rPr>
        <w:t>the</w:t>
      </w:r>
      <w:proofErr w:type="gramEnd"/>
      <w:r w:rsidRPr="00A6325E">
        <w:rPr>
          <w:rFonts w:ascii="Arial" w:hAnsi="Arial" w:cs="Arial"/>
          <w:sz w:val="24"/>
          <w:szCs w:val="24"/>
        </w:rPr>
        <w:t xml:space="preserve"> Chief Secretary, Government of Manipur;</w:t>
      </w:r>
    </w:p>
    <w:p w:rsidR="00BD7AB4" w:rsidRPr="00A6325E" w:rsidRDefault="009C23E7" w:rsidP="009C23E7">
      <w:pPr>
        <w:spacing w:line="360" w:lineRule="auto"/>
        <w:jc w:val="both"/>
        <w:rPr>
          <w:rFonts w:ascii="Arial" w:hAnsi="Arial" w:cs="Arial"/>
          <w:sz w:val="24"/>
          <w:szCs w:val="24"/>
        </w:rPr>
      </w:pPr>
      <w:r w:rsidRPr="00A6325E">
        <w:rPr>
          <w:rFonts w:ascii="Arial" w:hAnsi="Arial" w:cs="Arial"/>
          <w:sz w:val="24"/>
          <w:szCs w:val="24"/>
        </w:rPr>
        <w:tab/>
        <w:t>ii)</w:t>
      </w:r>
      <w:r w:rsidRPr="00A6325E">
        <w:rPr>
          <w:rFonts w:ascii="Arial" w:hAnsi="Arial" w:cs="Arial"/>
          <w:sz w:val="24"/>
          <w:szCs w:val="24"/>
        </w:rPr>
        <w:tab/>
      </w:r>
      <w:proofErr w:type="gramStart"/>
      <w:r w:rsidRPr="00A6325E">
        <w:rPr>
          <w:rFonts w:ascii="Arial" w:hAnsi="Arial" w:cs="Arial"/>
          <w:sz w:val="24"/>
          <w:szCs w:val="24"/>
        </w:rPr>
        <w:t>the</w:t>
      </w:r>
      <w:proofErr w:type="gramEnd"/>
      <w:r w:rsidRPr="00A6325E">
        <w:rPr>
          <w:rFonts w:ascii="Arial" w:hAnsi="Arial" w:cs="Arial"/>
          <w:sz w:val="24"/>
          <w:szCs w:val="24"/>
        </w:rPr>
        <w:t xml:space="preserve"> Director General of Police, Manipur;</w:t>
      </w:r>
    </w:p>
    <w:p w:rsidR="009C23E7" w:rsidRPr="00A6325E" w:rsidRDefault="009C23E7" w:rsidP="009C23E7">
      <w:pPr>
        <w:spacing w:line="360" w:lineRule="auto"/>
        <w:jc w:val="both"/>
        <w:rPr>
          <w:rFonts w:ascii="Arial" w:hAnsi="Arial" w:cs="Arial"/>
          <w:sz w:val="24"/>
          <w:szCs w:val="24"/>
        </w:rPr>
      </w:pPr>
      <w:r w:rsidRPr="00A6325E">
        <w:rPr>
          <w:rFonts w:ascii="Arial" w:hAnsi="Arial" w:cs="Arial"/>
          <w:sz w:val="24"/>
          <w:szCs w:val="24"/>
        </w:rPr>
        <w:tab/>
        <w:t>iii)</w:t>
      </w:r>
      <w:r w:rsidRPr="00A6325E">
        <w:rPr>
          <w:rFonts w:ascii="Arial" w:hAnsi="Arial" w:cs="Arial"/>
          <w:sz w:val="24"/>
          <w:szCs w:val="24"/>
        </w:rPr>
        <w:tab/>
      </w:r>
      <w:proofErr w:type="gramStart"/>
      <w:r w:rsidRPr="00A6325E">
        <w:rPr>
          <w:rFonts w:ascii="Arial" w:hAnsi="Arial" w:cs="Arial"/>
          <w:sz w:val="24"/>
          <w:szCs w:val="24"/>
        </w:rPr>
        <w:t>the</w:t>
      </w:r>
      <w:proofErr w:type="gramEnd"/>
      <w:r w:rsidRPr="00A6325E">
        <w:rPr>
          <w:rFonts w:ascii="Arial" w:hAnsi="Arial" w:cs="Arial"/>
          <w:sz w:val="24"/>
          <w:szCs w:val="24"/>
        </w:rPr>
        <w:t xml:space="preserve"> S.P., Crime Branch, Government of Manipur.</w:t>
      </w:r>
    </w:p>
    <w:p w:rsidR="009C23E7" w:rsidRPr="00A6325E" w:rsidRDefault="009C23E7" w:rsidP="009C23E7">
      <w:pPr>
        <w:spacing w:line="360" w:lineRule="auto"/>
        <w:ind w:left="1440" w:hanging="720"/>
        <w:jc w:val="both"/>
        <w:rPr>
          <w:rFonts w:ascii="Arial" w:hAnsi="Arial" w:cs="Arial"/>
          <w:sz w:val="24"/>
          <w:szCs w:val="24"/>
        </w:rPr>
      </w:pPr>
      <w:r w:rsidRPr="00A6325E">
        <w:rPr>
          <w:rFonts w:ascii="Arial" w:hAnsi="Arial" w:cs="Arial"/>
          <w:sz w:val="24"/>
          <w:szCs w:val="24"/>
        </w:rPr>
        <w:t>iv)</w:t>
      </w:r>
      <w:r w:rsidRPr="00A6325E">
        <w:rPr>
          <w:rFonts w:ascii="Arial" w:hAnsi="Arial" w:cs="Arial"/>
          <w:sz w:val="24"/>
          <w:szCs w:val="24"/>
        </w:rPr>
        <w:tab/>
      </w:r>
      <w:r w:rsidR="0059533B">
        <w:rPr>
          <w:rFonts w:ascii="Arial" w:hAnsi="Arial" w:cs="Arial"/>
          <w:sz w:val="24"/>
          <w:szCs w:val="24"/>
        </w:rPr>
        <w:t xml:space="preserve">Shri Manoj </w:t>
      </w:r>
      <w:proofErr w:type="spellStart"/>
      <w:r w:rsidR="0059533B">
        <w:rPr>
          <w:rFonts w:ascii="Arial" w:hAnsi="Arial" w:cs="Arial"/>
          <w:sz w:val="24"/>
          <w:szCs w:val="24"/>
        </w:rPr>
        <w:t>Prabhakar</w:t>
      </w:r>
      <w:proofErr w:type="spellEnd"/>
      <w:r w:rsidR="0059533B">
        <w:rPr>
          <w:rFonts w:ascii="Arial" w:hAnsi="Arial" w:cs="Arial"/>
          <w:sz w:val="24"/>
          <w:szCs w:val="24"/>
        </w:rPr>
        <w:t xml:space="preserve"> </w:t>
      </w:r>
      <w:proofErr w:type="spellStart"/>
      <w:r w:rsidR="0059533B">
        <w:rPr>
          <w:rFonts w:ascii="Arial" w:hAnsi="Arial" w:cs="Arial"/>
          <w:sz w:val="24"/>
          <w:szCs w:val="24"/>
        </w:rPr>
        <w:t>Murali</w:t>
      </w:r>
      <w:proofErr w:type="spellEnd"/>
      <w:r w:rsidR="0059533B">
        <w:rPr>
          <w:rFonts w:ascii="Arial" w:hAnsi="Arial" w:cs="Arial"/>
          <w:sz w:val="24"/>
          <w:szCs w:val="24"/>
        </w:rPr>
        <w:t xml:space="preserve">, IPS, SDPO, </w:t>
      </w:r>
      <w:proofErr w:type="spellStart"/>
      <w:r w:rsidR="0059533B">
        <w:rPr>
          <w:rFonts w:ascii="Arial" w:hAnsi="Arial" w:cs="Arial"/>
          <w:sz w:val="24"/>
          <w:szCs w:val="24"/>
        </w:rPr>
        <w:t>Bishnupur</w:t>
      </w:r>
      <w:proofErr w:type="spellEnd"/>
      <w:r w:rsidR="0059533B">
        <w:rPr>
          <w:rFonts w:ascii="Arial" w:hAnsi="Arial" w:cs="Arial"/>
          <w:sz w:val="24"/>
          <w:szCs w:val="24"/>
        </w:rPr>
        <w:t xml:space="preserve">, </w:t>
      </w:r>
      <w:proofErr w:type="spellStart"/>
      <w:r w:rsidR="0059533B">
        <w:rPr>
          <w:rFonts w:ascii="Arial" w:hAnsi="Arial" w:cs="Arial"/>
          <w:sz w:val="24"/>
          <w:szCs w:val="24"/>
        </w:rPr>
        <w:t>Bishnupur</w:t>
      </w:r>
      <w:proofErr w:type="spellEnd"/>
      <w:r w:rsidR="0059533B">
        <w:rPr>
          <w:rFonts w:ascii="Arial" w:hAnsi="Arial" w:cs="Arial"/>
          <w:sz w:val="24"/>
          <w:szCs w:val="24"/>
        </w:rPr>
        <w:t xml:space="preserve"> District, Manipur</w:t>
      </w:r>
      <w:r w:rsidRPr="00A6325E">
        <w:rPr>
          <w:rFonts w:ascii="Arial" w:hAnsi="Arial" w:cs="Arial"/>
          <w:sz w:val="24"/>
          <w:szCs w:val="24"/>
        </w:rPr>
        <w:t>;</w:t>
      </w:r>
      <w:r w:rsidR="00C95C3E">
        <w:rPr>
          <w:rFonts w:ascii="Arial" w:hAnsi="Arial" w:cs="Arial"/>
          <w:sz w:val="24"/>
          <w:szCs w:val="24"/>
        </w:rPr>
        <w:t xml:space="preserve"> </w:t>
      </w:r>
      <w:r w:rsidRPr="00A6325E">
        <w:rPr>
          <w:rFonts w:ascii="Arial" w:hAnsi="Arial" w:cs="Arial"/>
          <w:sz w:val="24"/>
          <w:szCs w:val="24"/>
        </w:rPr>
        <w:t>for information and necessary prompt action and to the</w:t>
      </w:r>
    </w:p>
    <w:p w:rsidR="009C23E7" w:rsidRPr="00A6325E" w:rsidRDefault="009C23E7" w:rsidP="009C23E7">
      <w:pPr>
        <w:spacing w:line="360" w:lineRule="auto"/>
        <w:jc w:val="both"/>
        <w:rPr>
          <w:rFonts w:ascii="Arial" w:hAnsi="Arial" w:cs="Arial"/>
          <w:sz w:val="24"/>
          <w:szCs w:val="24"/>
        </w:rPr>
      </w:pPr>
      <w:r w:rsidRPr="00A6325E">
        <w:rPr>
          <w:rFonts w:ascii="Arial" w:hAnsi="Arial" w:cs="Arial"/>
          <w:sz w:val="24"/>
          <w:szCs w:val="24"/>
        </w:rPr>
        <w:tab/>
        <w:t xml:space="preserve">v) </w:t>
      </w:r>
      <w:r w:rsidRPr="00A6325E">
        <w:rPr>
          <w:rFonts w:ascii="Arial" w:hAnsi="Arial" w:cs="Arial"/>
          <w:sz w:val="24"/>
          <w:szCs w:val="24"/>
        </w:rPr>
        <w:tab/>
        <w:t>Parties of the present case</w:t>
      </w:r>
      <w:r w:rsidR="001D2944">
        <w:rPr>
          <w:rFonts w:ascii="Arial" w:hAnsi="Arial" w:cs="Arial"/>
          <w:sz w:val="24"/>
          <w:szCs w:val="24"/>
        </w:rPr>
        <w:t>,</w:t>
      </w:r>
      <w:r w:rsidRPr="00A6325E">
        <w:rPr>
          <w:rFonts w:ascii="Arial" w:hAnsi="Arial" w:cs="Arial"/>
          <w:sz w:val="24"/>
          <w:szCs w:val="24"/>
        </w:rPr>
        <w:t xml:space="preserve"> for information. </w:t>
      </w:r>
    </w:p>
    <w:p w:rsidR="009C23E7" w:rsidRPr="00A6325E" w:rsidRDefault="009C23E7" w:rsidP="009C23E7">
      <w:pPr>
        <w:spacing w:line="360" w:lineRule="auto"/>
        <w:jc w:val="both"/>
        <w:rPr>
          <w:rFonts w:ascii="Arial" w:hAnsi="Arial" w:cs="Arial"/>
          <w:sz w:val="24"/>
          <w:szCs w:val="24"/>
        </w:rPr>
      </w:pPr>
    </w:p>
    <w:p w:rsidR="009C23E7" w:rsidRPr="00A6325E" w:rsidRDefault="009C23E7" w:rsidP="009C23E7">
      <w:pPr>
        <w:spacing w:line="360" w:lineRule="auto"/>
        <w:jc w:val="both"/>
        <w:rPr>
          <w:rFonts w:ascii="Arial" w:hAnsi="Arial" w:cs="Arial"/>
          <w:sz w:val="24"/>
          <w:szCs w:val="24"/>
        </w:rPr>
      </w:pPr>
      <w:r w:rsidRPr="00A6325E">
        <w:rPr>
          <w:rFonts w:ascii="Arial" w:hAnsi="Arial" w:cs="Arial"/>
          <w:sz w:val="24"/>
          <w:szCs w:val="24"/>
        </w:rPr>
        <w:t>[</w:t>
      </w:r>
      <w:r w:rsidR="00C95C3E">
        <w:rPr>
          <w:rFonts w:ascii="Arial" w:hAnsi="Arial" w:cs="Arial"/>
          <w:sz w:val="24"/>
          <w:szCs w:val="24"/>
        </w:rPr>
        <w:t>18</w:t>
      </w:r>
      <w:r w:rsidRPr="00A6325E">
        <w:rPr>
          <w:rFonts w:ascii="Arial" w:hAnsi="Arial" w:cs="Arial"/>
          <w:sz w:val="24"/>
          <w:szCs w:val="24"/>
        </w:rPr>
        <w:t xml:space="preserve">] </w:t>
      </w:r>
      <w:r w:rsidRPr="00A6325E">
        <w:rPr>
          <w:rFonts w:ascii="Arial" w:hAnsi="Arial" w:cs="Arial"/>
          <w:sz w:val="24"/>
          <w:szCs w:val="24"/>
        </w:rPr>
        <w:tab/>
        <w:t>Await investigation report.</w:t>
      </w:r>
    </w:p>
    <w:p w:rsidR="00A6325E" w:rsidRDefault="009C23E7" w:rsidP="00B45511">
      <w:pPr>
        <w:ind w:left="1440"/>
        <w:rPr>
          <w:rFonts w:ascii="Arial" w:hAnsi="Arial" w:cs="Arial"/>
          <w:b/>
          <w:caps/>
          <w:sz w:val="24"/>
          <w:szCs w:val="24"/>
          <w:lang w:val="en-US"/>
        </w:rPr>
      </w:pPr>
      <w:r w:rsidRPr="00A6325E">
        <w:rPr>
          <w:rFonts w:ascii="Arial" w:hAnsi="Arial" w:cs="Arial"/>
          <w:b/>
          <w:sz w:val="24"/>
          <w:szCs w:val="24"/>
          <w:lang w:val="en-US"/>
        </w:rPr>
        <w:tab/>
      </w:r>
      <w:r w:rsidR="00A6325E">
        <w:rPr>
          <w:rFonts w:ascii="Arial" w:hAnsi="Arial" w:cs="Arial"/>
          <w:b/>
          <w:sz w:val="24"/>
          <w:szCs w:val="24"/>
          <w:lang w:val="en-US"/>
        </w:rPr>
        <w:t xml:space="preserve">     </w:t>
      </w:r>
      <w:r w:rsidR="00A6325E">
        <w:rPr>
          <w:rFonts w:ascii="Arial" w:hAnsi="Arial" w:cs="Arial"/>
          <w:b/>
          <w:caps/>
          <w:sz w:val="24"/>
          <w:szCs w:val="24"/>
          <w:lang w:val="en-US"/>
        </w:rPr>
        <w:tab/>
      </w:r>
      <w:r w:rsidR="00A6325E">
        <w:rPr>
          <w:rFonts w:ascii="Arial" w:hAnsi="Arial" w:cs="Arial"/>
          <w:b/>
          <w:caps/>
          <w:sz w:val="24"/>
          <w:szCs w:val="24"/>
          <w:lang w:val="en-US"/>
        </w:rPr>
        <w:tab/>
      </w:r>
      <w:r w:rsidR="00A6325E">
        <w:rPr>
          <w:rFonts w:ascii="Arial" w:hAnsi="Arial" w:cs="Arial"/>
          <w:b/>
          <w:caps/>
          <w:sz w:val="24"/>
          <w:szCs w:val="24"/>
          <w:lang w:val="en-US"/>
        </w:rPr>
        <w:tab/>
      </w:r>
    </w:p>
    <w:p w:rsidR="00815C84" w:rsidRDefault="00815C84" w:rsidP="00A6325E">
      <w:pPr>
        <w:rPr>
          <w:rFonts w:ascii="Arial" w:hAnsi="Arial" w:cs="Arial"/>
          <w:b/>
          <w:caps/>
          <w:sz w:val="24"/>
          <w:szCs w:val="24"/>
          <w:lang w:val="en-US"/>
        </w:rPr>
      </w:pPr>
    </w:p>
    <w:p w:rsidR="00A6325E" w:rsidRPr="00972118" w:rsidRDefault="00A6325E" w:rsidP="009E2546">
      <w:pPr>
        <w:ind w:left="2160" w:firstLine="720"/>
        <w:rPr>
          <w:rFonts w:ascii="Arial" w:hAnsi="Arial" w:cs="Arial"/>
          <w:i/>
          <w:sz w:val="24"/>
          <w:szCs w:val="24"/>
          <w:lang w:val="en-US"/>
        </w:rPr>
      </w:pPr>
      <w:proofErr w:type="spellStart"/>
      <w:proofErr w:type="gramStart"/>
      <w:r w:rsidRPr="00972118">
        <w:rPr>
          <w:rFonts w:ascii="Arial" w:hAnsi="Arial" w:cs="Arial"/>
          <w:i/>
          <w:sz w:val="24"/>
          <w:szCs w:val="24"/>
          <w:lang w:val="en-US"/>
        </w:rPr>
        <w:t>Sd</w:t>
      </w:r>
      <w:proofErr w:type="spellEnd"/>
      <w:proofErr w:type="gramEnd"/>
      <w:r w:rsidRPr="00972118">
        <w:rPr>
          <w:rFonts w:ascii="Arial" w:hAnsi="Arial" w:cs="Arial"/>
          <w:i/>
          <w:sz w:val="24"/>
          <w:szCs w:val="24"/>
          <w:lang w:val="en-US"/>
        </w:rPr>
        <w:t xml:space="preserve">/- </w:t>
      </w:r>
      <w:r w:rsidR="009E2546" w:rsidRPr="00972118">
        <w:rPr>
          <w:rFonts w:ascii="Arial" w:hAnsi="Arial" w:cs="Arial"/>
          <w:i/>
          <w:sz w:val="24"/>
          <w:szCs w:val="24"/>
          <w:lang w:val="en-US"/>
        </w:rPr>
        <w:tab/>
      </w:r>
      <w:r w:rsidR="009E2546" w:rsidRPr="00972118">
        <w:rPr>
          <w:rFonts w:ascii="Arial" w:hAnsi="Arial" w:cs="Arial"/>
          <w:i/>
          <w:sz w:val="24"/>
          <w:szCs w:val="24"/>
          <w:lang w:val="en-US"/>
        </w:rPr>
        <w:tab/>
      </w:r>
      <w:r w:rsidR="009E2546" w:rsidRPr="00972118">
        <w:rPr>
          <w:rFonts w:ascii="Arial" w:hAnsi="Arial" w:cs="Arial"/>
          <w:i/>
          <w:sz w:val="24"/>
          <w:szCs w:val="24"/>
          <w:lang w:val="en-US"/>
        </w:rPr>
        <w:tab/>
      </w:r>
      <w:r w:rsidR="009E2546" w:rsidRPr="00972118">
        <w:rPr>
          <w:rFonts w:ascii="Arial" w:hAnsi="Arial" w:cs="Arial"/>
          <w:i/>
          <w:sz w:val="24"/>
          <w:szCs w:val="24"/>
          <w:lang w:val="en-US"/>
        </w:rPr>
        <w:tab/>
        <w:t xml:space="preserve">     </w:t>
      </w:r>
      <w:proofErr w:type="spellStart"/>
      <w:r w:rsidRPr="00972118">
        <w:rPr>
          <w:rFonts w:ascii="Arial" w:hAnsi="Arial" w:cs="Arial"/>
          <w:i/>
          <w:sz w:val="24"/>
          <w:szCs w:val="24"/>
          <w:lang w:val="en-US"/>
        </w:rPr>
        <w:t>Sd</w:t>
      </w:r>
      <w:proofErr w:type="spellEnd"/>
      <w:r w:rsidRPr="00972118">
        <w:rPr>
          <w:rFonts w:ascii="Arial" w:hAnsi="Arial" w:cs="Arial"/>
          <w:i/>
          <w:sz w:val="24"/>
          <w:szCs w:val="24"/>
          <w:lang w:val="en-US"/>
        </w:rPr>
        <w:t>/-</w:t>
      </w:r>
    </w:p>
    <w:p w:rsidR="009C23E7" w:rsidRPr="00A6325E" w:rsidRDefault="009C23E7" w:rsidP="009C23E7">
      <w:pPr>
        <w:ind w:left="1440"/>
        <w:jc w:val="center"/>
        <w:rPr>
          <w:rFonts w:ascii="Arial" w:hAnsi="Arial" w:cs="Arial"/>
          <w:b/>
          <w:caps/>
          <w:sz w:val="24"/>
          <w:szCs w:val="24"/>
          <w:lang w:val="en-US"/>
        </w:rPr>
      </w:pPr>
      <w:r w:rsidRPr="00A6325E">
        <w:rPr>
          <w:rFonts w:ascii="Arial" w:hAnsi="Arial" w:cs="Arial"/>
          <w:b/>
          <w:caps/>
          <w:sz w:val="24"/>
          <w:szCs w:val="24"/>
          <w:lang w:val="en-US"/>
        </w:rPr>
        <w:t xml:space="preserve">Member   </w:t>
      </w:r>
      <w:r w:rsidRPr="00A6325E">
        <w:rPr>
          <w:rFonts w:ascii="Arial" w:hAnsi="Arial" w:cs="Arial"/>
          <w:b/>
          <w:caps/>
          <w:sz w:val="24"/>
          <w:szCs w:val="24"/>
          <w:lang w:val="en-US"/>
        </w:rPr>
        <w:tab/>
      </w:r>
      <w:r w:rsidRPr="00A6325E">
        <w:rPr>
          <w:rFonts w:ascii="Arial" w:hAnsi="Arial" w:cs="Arial"/>
          <w:b/>
          <w:caps/>
          <w:sz w:val="24"/>
          <w:szCs w:val="24"/>
          <w:lang w:val="en-US"/>
        </w:rPr>
        <w:tab/>
      </w:r>
      <w:r w:rsidR="00A6325E">
        <w:rPr>
          <w:rFonts w:ascii="Arial" w:hAnsi="Arial" w:cs="Arial"/>
          <w:b/>
          <w:caps/>
          <w:sz w:val="24"/>
          <w:szCs w:val="24"/>
          <w:lang w:val="en-US"/>
        </w:rPr>
        <w:tab/>
      </w:r>
      <w:r w:rsidRPr="00A6325E">
        <w:rPr>
          <w:rFonts w:ascii="Arial" w:hAnsi="Arial" w:cs="Arial"/>
          <w:b/>
          <w:caps/>
          <w:sz w:val="24"/>
          <w:szCs w:val="24"/>
          <w:lang w:val="en-US"/>
        </w:rPr>
        <w:t>Chairperson</w:t>
      </w:r>
    </w:p>
    <w:p w:rsidR="009C23E7" w:rsidRPr="00A6325E" w:rsidRDefault="009C23E7" w:rsidP="00FE0CA4">
      <w:pPr>
        <w:spacing w:line="360" w:lineRule="auto"/>
        <w:jc w:val="both"/>
        <w:rPr>
          <w:rFonts w:ascii="Arial" w:hAnsi="Arial" w:cs="Arial"/>
          <w:sz w:val="24"/>
          <w:szCs w:val="24"/>
          <w:lang w:val="en-US"/>
        </w:rPr>
      </w:pPr>
    </w:p>
    <w:p w:rsidR="0025481A" w:rsidRDefault="0025481A" w:rsidP="00FE0CA4">
      <w:pPr>
        <w:spacing w:line="360" w:lineRule="auto"/>
        <w:jc w:val="both"/>
        <w:rPr>
          <w:rFonts w:ascii="Arial" w:hAnsi="Arial" w:cs="Arial"/>
          <w:sz w:val="24"/>
          <w:szCs w:val="24"/>
          <w:lang w:val="en-US"/>
        </w:rPr>
      </w:pPr>
      <w:bookmarkStart w:id="0" w:name="_GoBack"/>
      <w:bookmarkEnd w:id="0"/>
    </w:p>
    <w:sectPr w:rsidR="0025481A" w:rsidSect="007062DD">
      <w:footerReference w:type="default" r:id="rId9"/>
      <w:pgSz w:w="11907" w:h="16840" w:code="9"/>
      <w:pgMar w:top="1701" w:right="1327" w:bottom="1985" w:left="2410" w:header="709" w:footer="7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1D" w:rsidRDefault="00C9061D" w:rsidP="004F5677">
      <w:r>
        <w:separator/>
      </w:r>
    </w:p>
  </w:endnote>
  <w:endnote w:type="continuationSeparator" w:id="0">
    <w:p w:rsidR="00C9061D" w:rsidRDefault="00C9061D" w:rsidP="004F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66999"/>
      <w:docPartObj>
        <w:docPartGallery w:val="Page Numbers (Bottom of Page)"/>
        <w:docPartUnique/>
      </w:docPartObj>
    </w:sdtPr>
    <w:sdtEndPr>
      <w:rPr>
        <w:i/>
        <w:sz w:val="20"/>
      </w:rPr>
    </w:sdtEndPr>
    <w:sdtContent>
      <w:sdt>
        <w:sdtPr>
          <w:rPr>
            <w:i/>
            <w:sz w:val="20"/>
          </w:rPr>
          <w:id w:val="1442579019"/>
          <w:docPartObj>
            <w:docPartGallery w:val="Page Numbers (Top of Page)"/>
            <w:docPartUnique/>
          </w:docPartObj>
        </w:sdtPr>
        <w:sdtEndPr/>
        <w:sdtContent>
          <w:p w:rsidR="0076352F" w:rsidRPr="004F5677" w:rsidRDefault="0076352F">
            <w:pPr>
              <w:pStyle w:val="Footer"/>
              <w:jc w:val="right"/>
              <w:rPr>
                <w:i/>
                <w:sz w:val="20"/>
              </w:rPr>
            </w:pPr>
            <w:r w:rsidRPr="004F5677">
              <w:rPr>
                <w:i/>
                <w:sz w:val="20"/>
              </w:rPr>
              <w:t xml:space="preserve">Page </w:t>
            </w:r>
            <w:r w:rsidRPr="004F5677">
              <w:rPr>
                <w:b/>
                <w:bCs/>
                <w:i/>
                <w:szCs w:val="24"/>
              </w:rPr>
              <w:fldChar w:fldCharType="begin"/>
            </w:r>
            <w:r w:rsidRPr="004F5677">
              <w:rPr>
                <w:b/>
                <w:bCs/>
                <w:i/>
                <w:sz w:val="20"/>
              </w:rPr>
              <w:instrText xml:space="preserve"> PAGE </w:instrText>
            </w:r>
            <w:r w:rsidRPr="004F5677">
              <w:rPr>
                <w:b/>
                <w:bCs/>
                <w:i/>
                <w:szCs w:val="24"/>
              </w:rPr>
              <w:fldChar w:fldCharType="separate"/>
            </w:r>
            <w:r w:rsidR="006802E8">
              <w:rPr>
                <w:b/>
                <w:bCs/>
                <w:i/>
                <w:noProof/>
                <w:sz w:val="20"/>
              </w:rPr>
              <w:t>27</w:t>
            </w:r>
            <w:r w:rsidRPr="004F5677">
              <w:rPr>
                <w:b/>
                <w:bCs/>
                <w:i/>
                <w:szCs w:val="24"/>
              </w:rPr>
              <w:fldChar w:fldCharType="end"/>
            </w:r>
            <w:r w:rsidRPr="004F5677">
              <w:rPr>
                <w:i/>
                <w:sz w:val="20"/>
              </w:rPr>
              <w:t xml:space="preserve"> of </w:t>
            </w:r>
            <w:r w:rsidRPr="004F5677">
              <w:rPr>
                <w:b/>
                <w:bCs/>
                <w:i/>
                <w:szCs w:val="24"/>
              </w:rPr>
              <w:fldChar w:fldCharType="begin"/>
            </w:r>
            <w:r w:rsidRPr="004F5677">
              <w:rPr>
                <w:b/>
                <w:bCs/>
                <w:i/>
                <w:sz w:val="20"/>
              </w:rPr>
              <w:instrText xml:space="preserve"> NUMPAGES  </w:instrText>
            </w:r>
            <w:r w:rsidRPr="004F5677">
              <w:rPr>
                <w:b/>
                <w:bCs/>
                <w:i/>
                <w:szCs w:val="24"/>
              </w:rPr>
              <w:fldChar w:fldCharType="separate"/>
            </w:r>
            <w:r w:rsidR="006802E8">
              <w:rPr>
                <w:b/>
                <w:bCs/>
                <w:i/>
                <w:noProof/>
                <w:sz w:val="20"/>
              </w:rPr>
              <w:t>27</w:t>
            </w:r>
            <w:r w:rsidRPr="004F5677">
              <w:rPr>
                <w:b/>
                <w:bCs/>
                <w:i/>
                <w:szCs w:val="24"/>
              </w:rPr>
              <w:fldChar w:fldCharType="end"/>
            </w:r>
          </w:p>
        </w:sdtContent>
      </w:sdt>
    </w:sdtContent>
  </w:sdt>
  <w:p w:rsidR="0076352F" w:rsidRDefault="00763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1D" w:rsidRDefault="00C9061D" w:rsidP="004F5677">
      <w:r>
        <w:separator/>
      </w:r>
    </w:p>
  </w:footnote>
  <w:footnote w:type="continuationSeparator" w:id="0">
    <w:p w:rsidR="00C9061D" w:rsidRDefault="00C9061D" w:rsidP="004F5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C55"/>
    <w:multiLevelType w:val="hybridMultilevel"/>
    <w:tmpl w:val="DB2247B2"/>
    <w:lvl w:ilvl="0" w:tplc="933CCCCA">
      <w:start w:val="1"/>
      <w:numFmt w:val="lowerLetter"/>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3A43B04"/>
    <w:multiLevelType w:val="hybridMultilevel"/>
    <w:tmpl w:val="8EF48B18"/>
    <w:lvl w:ilvl="0" w:tplc="8DA8FC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A9A4BE8"/>
    <w:multiLevelType w:val="hybridMultilevel"/>
    <w:tmpl w:val="1B760256"/>
    <w:lvl w:ilvl="0" w:tplc="9A08D0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364654D"/>
    <w:multiLevelType w:val="hybridMultilevel"/>
    <w:tmpl w:val="1708D84A"/>
    <w:lvl w:ilvl="0" w:tplc="5054FA1E">
      <w:start w:val="1"/>
      <w:numFmt w:val="upperLetter"/>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2A3E52FA"/>
    <w:multiLevelType w:val="hybridMultilevel"/>
    <w:tmpl w:val="2092EE6C"/>
    <w:lvl w:ilvl="0" w:tplc="4009000F">
      <w:start w:val="1"/>
      <w:numFmt w:val="decimal"/>
      <w:lvlText w:val="%1."/>
      <w:lvlJc w:val="left"/>
      <w:pPr>
        <w:ind w:left="858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7F25B5"/>
    <w:multiLevelType w:val="hybridMultilevel"/>
    <w:tmpl w:val="8EF48B18"/>
    <w:lvl w:ilvl="0" w:tplc="8DA8FC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1AE6A2D"/>
    <w:multiLevelType w:val="hybridMultilevel"/>
    <w:tmpl w:val="CA8A9BB0"/>
    <w:lvl w:ilvl="0" w:tplc="518CDE18">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E002389"/>
    <w:multiLevelType w:val="hybridMultilevel"/>
    <w:tmpl w:val="15BE5CCC"/>
    <w:lvl w:ilvl="0" w:tplc="5B44DC4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64F42371"/>
    <w:multiLevelType w:val="hybridMultilevel"/>
    <w:tmpl w:val="2BC8DDC8"/>
    <w:lvl w:ilvl="0" w:tplc="394C94E8">
      <w:numFmt w:val="bullet"/>
      <w:lvlText w:val="-"/>
      <w:lvlJc w:val="left"/>
      <w:pPr>
        <w:ind w:left="5400" w:hanging="360"/>
      </w:pPr>
      <w:rPr>
        <w:rFonts w:ascii="Arial" w:eastAsiaTheme="minorHAnsi" w:hAnsi="Arial" w:cs="Arial"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9">
    <w:nsid w:val="712154C1"/>
    <w:multiLevelType w:val="hybridMultilevel"/>
    <w:tmpl w:val="AD00836C"/>
    <w:lvl w:ilvl="0" w:tplc="AE86C10E">
      <w:numFmt w:val="bullet"/>
      <w:lvlText w:val="-"/>
      <w:lvlJc w:val="left"/>
      <w:pPr>
        <w:ind w:left="5400" w:hanging="360"/>
      </w:pPr>
      <w:rPr>
        <w:rFonts w:ascii="Arial" w:eastAsiaTheme="minorHAnsi" w:hAnsi="Arial" w:cs="Arial"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6"/>
  </w:num>
  <w:num w:numId="6">
    <w:abstractNumId w:val="2"/>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A9"/>
    <w:rsid w:val="0000055D"/>
    <w:rsid w:val="00001C43"/>
    <w:rsid w:val="00003003"/>
    <w:rsid w:val="00003407"/>
    <w:rsid w:val="000039C1"/>
    <w:rsid w:val="00003ACD"/>
    <w:rsid w:val="00004685"/>
    <w:rsid w:val="00005342"/>
    <w:rsid w:val="00005616"/>
    <w:rsid w:val="000066CA"/>
    <w:rsid w:val="000075B6"/>
    <w:rsid w:val="00007F4E"/>
    <w:rsid w:val="00010A07"/>
    <w:rsid w:val="00012478"/>
    <w:rsid w:val="000127B0"/>
    <w:rsid w:val="00012B35"/>
    <w:rsid w:val="00013870"/>
    <w:rsid w:val="00015053"/>
    <w:rsid w:val="0001759C"/>
    <w:rsid w:val="000202B1"/>
    <w:rsid w:val="00020549"/>
    <w:rsid w:val="00020714"/>
    <w:rsid w:val="000211FB"/>
    <w:rsid w:val="000259EC"/>
    <w:rsid w:val="0002779A"/>
    <w:rsid w:val="000277E1"/>
    <w:rsid w:val="00027A51"/>
    <w:rsid w:val="000308A7"/>
    <w:rsid w:val="000311F6"/>
    <w:rsid w:val="0003225F"/>
    <w:rsid w:val="00032E88"/>
    <w:rsid w:val="0003344E"/>
    <w:rsid w:val="000338CA"/>
    <w:rsid w:val="00033D91"/>
    <w:rsid w:val="00034267"/>
    <w:rsid w:val="00034F10"/>
    <w:rsid w:val="00035462"/>
    <w:rsid w:val="00036210"/>
    <w:rsid w:val="0003755B"/>
    <w:rsid w:val="00040095"/>
    <w:rsid w:val="00040298"/>
    <w:rsid w:val="00040D20"/>
    <w:rsid w:val="00040E84"/>
    <w:rsid w:val="000413CF"/>
    <w:rsid w:val="00041CBE"/>
    <w:rsid w:val="00041EE2"/>
    <w:rsid w:val="000420AB"/>
    <w:rsid w:val="00043241"/>
    <w:rsid w:val="000441CA"/>
    <w:rsid w:val="00044504"/>
    <w:rsid w:val="00044C0A"/>
    <w:rsid w:val="00045B4F"/>
    <w:rsid w:val="00045E8C"/>
    <w:rsid w:val="00046B1E"/>
    <w:rsid w:val="00046D97"/>
    <w:rsid w:val="0005064F"/>
    <w:rsid w:val="00050FAB"/>
    <w:rsid w:val="000520DF"/>
    <w:rsid w:val="00053496"/>
    <w:rsid w:val="00057030"/>
    <w:rsid w:val="00057884"/>
    <w:rsid w:val="000603BC"/>
    <w:rsid w:val="00060516"/>
    <w:rsid w:val="00060FF6"/>
    <w:rsid w:val="000616C3"/>
    <w:rsid w:val="00061A97"/>
    <w:rsid w:val="00061E20"/>
    <w:rsid w:val="00062621"/>
    <w:rsid w:val="000635E5"/>
    <w:rsid w:val="00063CFA"/>
    <w:rsid w:val="00064365"/>
    <w:rsid w:val="0006473F"/>
    <w:rsid w:val="00065400"/>
    <w:rsid w:val="00067264"/>
    <w:rsid w:val="0006772E"/>
    <w:rsid w:val="00067A75"/>
    <w:rsid w:val="0007000B"/>
    <w:rsid w:val="000700E9"/>
    <w:rsid w:val="000724F4"/>
    <w:rsid w:val="00074305"/>
    <w:rsid w:val="00074598"/>
    <w:rsid w:val="00076628"/>
    <w:rsid w:val="000770E6"/>
    <w:rsid w:val="0007715A"/>
    <w:rsid w:val="00077ABB"/>
    <w:rsid w:val="00080A06"/>
    <w:rsid w:val="00082179"/>
    <w:rsid w:val="000824FA"/>
    <w:rsid w:val="00082A3F"/>
    <w:rsid w:val="00082F82"/>
    <w:rsid w:val="000831D1"/>
    <w:rsid w:val="000855EC"/>
    <w:rsid w:val="00086014"/>
    <w:rsid w:val="00086D79"/>
    <w:rsid w:val="000870F8"/>
    <w:rsid w:val="00087475"/>
    <w:rsid w:val="00090B0D"/>
    <w:rsid w:val="0009138F"/>
    <w:rsid w:val="00092DED"/>
    <w:rsid w:val="0009326D"/>
    <w:rsid w:val="00093610"/>
    <w:rsid w:val="00093C55"/>
    <w:rsid w:val="0009470B"/>
    <w:rsid w:val="00094948"/>
    <w:rsid w:val="00097114"/>
    <w:rsid w:val="0009718B"/>
    <w:rsid w:val="000A0782"/>
    <w:rsid w:val="000A09E4"/>
    <w:rsid w:val="000A0F5D"/>
    <w:rsid w:val="000A23BB"/>
    <w:rsid w:val="000A27F5"/>
    <w:rsid w:val="000A5E64"/>
    <w:rsid w:val="000A62D4"/>
    <w:rsid w:val="000A69E3"/>
    <w:rsid w:val="000A6F11"/>
    <w:rsid w:val="000A71C2"/>
    <w:rsid w:val="000A7C1F"/>
    <w:rsid w:val="000A7E17"/>
    <w:rsid w:val="000A7EC7"/>
    <w:rsid w:val="000B141D"/>
    <w:rsid w:val="000B1E91"/>
    <w:rsid w:val="000B21EE"/>
    <w:rsid w:val="000B2A62"/>
    <w:rsid w:val="000B32C1"/>
    <w:rsid w:val="000B3700"/>
    <w:rsid w:val="000B54FB"/>
    <w:rsid w:val="000C340A"/>
    <w:rsid w:val="000C34D2"/>
    <w:rsid w:val="000C35AE"/>
    <w:rsid w:val="000C3BB6"/>
    <w:rsid w:val="000C3E46"/>
    <w:rsid w:val="000C4D06"/>
    <w:rsid w:val="000C5DB7"/>
    <w:rsid w:val="000D0278"/>
    <w:rsid w:val="000D0509"/>
    <w:rsid w:val="000D0C6E"/>
    <w:rsid w:val="000D0F05"/>
    <w:rsid w:val="000D116F"/>
    <w:rsid w:val="000D215A"/>
    <w:rsid w:val="000D30B1"/>
    <w:rsid w:val="000D4A0A"/>
    <w:rsid w:val="000D5034"/>
    <w:rsid w:val="000D58B3"/>
    <w:rsid w:val="000D6BE5"/>
    <w:rsid w:val="000D7E31"/>
    <w:rsid w:val="000E0063"/>
    <w:rsid w:val="000E024A"/>
    <w:rsid w:val="000E0542"/>
    <w:rsid w:val="000E0847"/>
    <w:rsid w:val="000E0EA3"/>
    <w:rsid w:val="000E28FC"/>
    <w:rsid w:val="000E2D6B"/>
    <w:rsid w:val="000E3D77"/>
    <w:rsid w:val="000E4717"/>
    <w:rsid w:val="000E4F32"/>
    <w:rsid w:val="000E658F"/>
    <w:rsid w:val="000E687A"/>
    <w:rsid w:val="000E7887"/>
    <w:rsid w:val="000F20AF"/>
    <w:rsid w:val="000F3780"/>
    <w:rsid w:val="000F426C"/>
    <w:rsid w:val="000F4DFA"/>
    <w:rsid w:val="000F5855"/>
    <w:rsid w:val="000F5B1B"/>
    <w:rsid w:val="000F602D"/>
    <w:rsid w:val="000F650D"/>
    <w:rsid w:val="000F69F8"/>
    <w:rsid w:val="000F7E3F"/>
    <w:rsid w:val="000F7FA4"/>
    <w:rsid w:val="00100E71"/>
    <w:rsid w:val="001018AA"/>
    <w:rsid w:val="001045DD"/>
    <w:rsid w:val="001046B9"/>
    <w:rsid w:val="00104FE4"/>
    <w:rsid w:val="00105B8B"/>
    <w:rsid w:val="00107176"/>
    <w:rsid w:val="00107C56"/>
    <w:rsid w:val="00110695"/>
    <w:rsid w:val="001107EE"/>
    <w:rsid w:val="00111BCA"/>
    <w:rsid w:val="00111CD7"/>
    <w:rsid w:val="00112940"/>
    <w:rsid w:val="00114386"/>
    <w:rsid w:val="00114F57"/>
    <w:rsid w:val="00114FAD"/>
    <w:rsid w:val="0011562D"/>
    <w:rsid w:val="001156A3"/>
    <w:rsid w:val="00120689"/>
    <w:rsid w:val="00121901"/>
    <w:rsid w:val="00121CF0"/>
    <w:rsid w:val="00122999"/>
    <w:rsid w:val="001236FC"/>
    <w:rsid w:val="0012423C"/>
    <w:rsid w:val="00124B63"/>
    <w:rsid w:val="00125D79"/>
    <w:rsid w:val="0012685E"/>
    <w:rsid w:val="0013085B"/>
    <w:rsid w:val="00130B47"/>
    <w:rsid w:val="00131298"/>
    <w:rsid w:val="00131606"/>
    <w:rsid w:val="00132F2F"/>
    <w:rsid w:val="00133881"/>
    <w:rsid w:val="0013642B"/>
    <w:rsid w:val="001367D7"/>
    <w:rsid w:val="00136C8C"/>
    <w:rsid w:val="00136E4B"/>
    <w:rsid w:val="00136EE3"/>
    <w:rsid w:val="00137031"/>
    <w:rsid w:val="001372D8"/>
    <w:rsid w:val="00137C0E"/>
    <w:rsid w:val="00137F32"/>
    <w:rsid w:val="0014019F"/>
    <w:rsid w:val="00141F4F"/>
    <w:rsid w:val="00142319"/>
    <w:rsid w:val="00142655"/>
    <w:rsid w:val="001426A8"/>
    <w:rsid w:val="00142D59"/>
    <w:rsid w:val="00144C0D"/>
    <w:rsid w:val="00144CE9"/>
    <w:rsid w:val="001461D7"/>
    <w:rsid w:val="00146F3D"/>
    <w:rsid w:val="00147847"/>
    <w:rsid w:val="00150C0A"/>
    <w:rsid w:val="001526C0"/>
    <w:rsid w:val="001531E5"/>
    <w:rsid w:val="00155A6E"/>
    <w:rsid w:val="00155EA9"/>
    <w:rsid w:val="00156827"/>
    <w:rsid w:val="00156DA4"/>
    <w:rsid w:val="00157576"/>
    <w:rsid w:val="001579BB"/>
    <w:rsid w:val="00160B86"/>
    <w:rsid w:val="00160CD2"/>
    <w:rsid w:val="00160D03"/>
    <w:rsid w:val="001612A9"/>
    <w:rsid w:val="0016149E"/>
    <w:rsid w:val="0016484E"/>
    <w:rsid w:val="00165BFC"/>
    <w:rsid w:val="00167CBC"/>
    <w:rsid w:val="0017120A"/>
    <w:rsid w:val="00174490"/>
    <w:rsid w:val="00174A8A"/>
    <w:rsid w:val="00174BB9"/>
    <w:rsid w:val="001758D5"/>
    <w:rsid w:val="00175CC6"/>
    <w:rsid w:val="00176F67"/>
    <w:rsid w:val="001778C8"/>
    <w:rsid w:val="00177F5E"/>
    <w:rsid w:val="0018267E"/>
    <w:rsid w:val="00182A5A"/>
    <w:rsid w:val="00182BAC"/>
    <w:rsid w:val="00183494"/>
    <w:rsid w:val="0018413B"/>
    <w:rsid w:val="00184FFA"/>
    <w:rsid w:val="001858C0"/>
    <w:rsid w:val="00185A40"/>
    <w:rsid w:val="00185C14"/>
    <w:rsid w:val="001868B9"/>
    <w:rsid w:val="00191618"/>
    <w:rsid w:val="00191B6A"/>
    <w:rsid w:val="0019301B"/>
    <w:rsid w:val="001942CC"/>
    <w:rsid w:val="00194453"/>
    <w:rsid w:val="0019448F"/>
    <w:rsid w:val="0019511E"/>
    <w:rsid w:val="00197FD8"/>
    <w:rsid w:val="001A0527"/>
    <w:rsid w:val="001A085D"/>
    <w:rsid w:val="001A0950"/>
    <w:rsid w:val="001A0A42"/>
    <w:rsid w:val="001A2D9F"/>
    <w:rsid w:val="001A65ED"/>
    <w:rsid w:val="001A6741"/>
    <w:rsid w:val="001A6D33"/>
    <w:rsid w:val="001A6F6A"/>
    <w:rsid w:val="001A7A65"/>
    <w:rsid w:val="001A7CFF"/>
    <w:rsid w:val="001B0435"/>
    <w:rsid w:val="001B2309"/>
    <w:rsid w:val="001B2ECE"/>
    <w:rsid w:val="001B3E55"/>
    <w:rsid w:val="001C01AE"/>
    <w:rsid w:val="001C2A1E"/>
    <w:rsid w:val="001C2B4C"/>
    <w:rsid w:val="001C304A"/>
    <w:rsid w:val="001C5713"/>
    <w:rsid w:val="001C6074"/>
    <w:rsid w:val="001C6AA5"/>
    <w:rsid w:val="001C6B8B"/>
    <w:rsid w:val="001C782E"/>
    <w:rsid w:val="001D0C7F"/>
    <w:rsid w:val="001D0E96"/>
    <w:rsid w:val="001D12FA"/>
    <w:rsid w:val="001D1C5C"/>
    <w:rsid w:val="001D1F80"/>
    <w:rsid w:val="001D21A4"/>
    <w:rsid w:val="001D23AE"/>
    <w:rsid w:val="001D2944"/>
    <w:rsid w:val="001D2FCA"/>
    <w:rsid w:val="001D3C65"/>
    <w:rsid w:val="001D44ED"/>
    <w:rsid w:val="001D4901"/>
    <w:rsid w:val="001D4CCB"/>
    <w:rsid w:val="001D5286"/>
    <w:rsid w:val="001D55E9"/>
    <w:rsid w:val="001D5AD7"/>
    <w:rsid w:val="001D5F22"/>
    <w:rsid w:val="001D6425"/>
    <w:rsid w:val="001D78D3"/>
    <w:rsid w:val="001E02CF"/>
    <w:rsid w:val="001E0EF9"/>
    <w:rsid w:val="001E14E3"/>
    <w:rsid w:val="001E22C8"/>
    <w:rsid w:val="001E2B66"/>
    <w:rsid w:val="001E2C56"/>
    <w:rsid w:val="001E2F35"/>
    <w:rsid w:val="001E3704"/>
    <w:rsid w:val="001E37C8"/>
    <w:rsid w:val="001E40F3"/>
    <w:rsid w:val="001E5569"/>
    <w:rsid w:val="001E5A78"/>
    <w:rsid w:val="001E5C64"/>
    <w:rsid w:val="001E6975"/>
    <w:rsid w:val="001F0FFE"/>
    <w:rsid w:val="001F17E8"/>
    <w:rsid w:val="001F1AD3"/>
    <w:rsid w:val="001F35B8"/>
    <w:rsid w:val="001F4C05"/>
    <w:rsid w:val="001F4C22"/>
    <w:rsid w:val="001F6CA2"/>
    <w:rsid w:val="001F6D3F"/>
    <w:rsid w:val="00200A4F"/>
    <w:rsid w:val="0020157F"/>
    <w:rsid w:val="00201C06"/>
    <w:rsid w:val="002025E8"/>
    <w:rsid w:val="0020282C"/>
    <w:rsid w:val="0020339B"/>
    <w:rsid w:val="00203BD5"/>
    <w:rsid w:val="00204366"/>
    <w:rsid w:val="002055CB"/>
    <w:rsid w:val="00206B74"/>
    <w:rsid w:val="0020769D"/>
    <w:rsid w:val="002103AF"/>
    <w:rsid w:val="00211367"/>
    <w:rsid w:val="00211557"/>
    <w:rsid w:val="00213721"/>
    <w:rsid w:val="00213BB8"/>
    <w:rsid w:val="00214186"/>
    <w:rsid w:val="00215DEB"/>
    <w:rsid w:val="002161E6"/>
    <w:rsid w:val="00216242"/>
    <w:rsid w:val="0021628A"/>
    <w:rsid w:val="002164B0"/>
    <w:rsid w:val="00220D84"/>
    <w:rsid w:val="00220DE4"/>
    <w:rsid w:val="00221116"/>
    <w:rsid w:val="00222680"/>
    <w:rsid w:val="00222A2D"/>
    <w:rsid w:val="002230E5"/>
    <w:rsid w:val="00223389"/>
    <w:rsid w:val="00225294"/>
    <w:rsid w:val="00225F89"/>
    <w:rsid w:val="002268C6"/>
    <w:rsid w:val="00226D78"/>
    <w:rsid w:val="00231C3F"/>
    <w:rsid w:val="00231E07"/>
    <w:rsid w:val="00231E72"/>
    <w:rsid w:val="00232C09"/>
    <w:rsid w:val="002331ED"/>
    <w:rsid w:val="00233B7D"/>
    <w:rsid w:val="0023412D"/>
    <w:rsid w:val="00234458"/>
    <w:rsid w:val="00236A02"/>
    <w:rsid w:val="00236D14"/>
    <w:rsid w:val="00240963"/>
    <w:rsid w:val="00240A4B"/>
    <w:rsid w:val="00241778"/>
    <w:rsid w:val="002472D0"/>
    <w:rsid w:val="00247315"/>
    <w:rsid w:val="002479C3"/>
    <w:rsid w:val="002501A3"/>
    <w:rsid w:val="002505DC"/>
    <w:rsid w:val="00250674"/>
    <w:rsid w:val="00251EF3"/>
    <w:rsid w:val="00251F10"/>
    <w:rsid w:val="0025200B"/>
    <w:rsid w:val="00253009"/>
    <w:rsid w:val="002536A6"/>
    <w:rsid w:val="0025399B"/>
    <w:rsid w:val="00254023"/>
    <w:rsid w:val="00254442"/>
    <w:rsid w:val="0025475D"/>
    <w:rsid w:val="0025481A"/>
    <w:rsid w:val="002558DB"/>
    <w:rsid w:val="00255A10"/>
    <w:rsid w:val="00255E65"/>
    <w:rsid w:val="00256471"/>
    <w:rsid w:val="00256474"/>
    <w:rsid w:val="00256D37"/>
    <w:rsid w:val="002579ED"/>
    <w:rsid w:val="0026030A"/>
    <w:rsid w:val="00260D7F"/>
    <w:rsid w:val="00260DDD"/>
    <w:rsid w:val="002615EB"/>
    <w:rsid w:val="002619DC"/>
    <w:rsid w:val="002620A5"/>
    <w:rsid w:val="00262754"/>
    <w:rsid w:val="00263A1C"/>
    <w:rsid w:val="00267408"/>
    <w:rsid w:val="0027080A"/>
    <w:rsid w:val="002729DC"/>
    <w:rsid w:val="00272B82"/>
    <w:rsid w:val="002732C3"/>
    <w:rsid w:val="00273575"/>
    <w:rsid w:val="00273D79"/>
    <w:rsid w:val="00273DB6"/>
    <w:rsid w:val="002751C5"/>
    <w:rsid w:val="00275C1F"/>
    <w:rsid w:val="00276BE6"/>
    <w:rsid w:val="00280143"/>
    <w:rsid w:val="00280C47"/>
    <w:rsid w:val="00281ECF"/>
    <w:rsid w:val="002824B8"/>
    <w:rsid w:val="0028339B"/>
    <w:rsid w:val="002839AC"/>
    <w:rsid w:val="00284CF9"/>
    <w:rsid w:val="0028571E"/>
    <w:rsid w:val="00285AAE"/>
    <w:rsid w:val="00285BC7"/>
    <w:rsid w:val="002865C4"/>
    <w:rsid w:val="0028732A"/>
    <w:rsid w:val="0028771B"/>
    <w:rsid w:val="002917C7"/>
    <w:rsid w:val="00291C3D"/>
    <w:rsid w:val="00291DE8"/>
    <w:rsid w:val="00292186"/>
    <w:rsid w:val="00293B05"/>
    <w:rsid w:val="00294069"/>
    <w:rsid w:val="00294CA6"/>
    <w:rsid w:val="002959F2"/>
    <w:rsid w:val="00295DF5"/>
    <w:rsid w:val="00296B30"/>
    <w:rsid w:val="002A0EBE"/>
    <w:rsid w:val="002A1D47"/>
    <w:rsid w:val="002A1FC6"/>
    <w:rsid w:val="002A2E7F"/>
    <w:rsid w:val="002A2FDA"/>
    <w:rsid w:val="002A328B"/>
    <w:rsid w:val="002A36B9"/>
    <w:rsid w:val="002A3943"/>
    <w:rsid w:val="002A3A7C"/>
    <w:rsid w:val="002A67FA"/>
    <w:rsid w:val="002A7237"/>
    <w:rsid w:val="002A7D5F"/>
    <w:rsid w:val="002A7ECE"/>
    <w:rsid w:val="002B1557"/>
    <w:rsid w:val="002B3528"/>
    <w:rsid w:val="002B5147"/>
    <w:rsid w:val="002B5268"/>
    <w:rsid w:val="002B5A22"/>
    <w:rsid w:val="002B6C36"/>
    <w:rsid w:val="002B7266"/>
    <w:rsid w:val="002C049E"/>
    <w:rsid w:val="002C0BC8"/>
    <w:rsid w:val="002C1832"/>
    <w:rsid w:val="002C2BB6"/>
    <w:rsid w:val="002C35F4"/>
    <w:rsid w:val="002C538A"/>
    <w:rsid w:val="002C668B"/>
    <w:rsid w:val="002C6E64"/>
    <w:rsid w:val="002C7631"/>
    <w:rsid w:val="002C77D4"/>
    <w:rsid w:val="002D0CDF"/>
    <w:rsid w:val="002D0D1C"/>
    <w:rsid w:val="002D1ABE"/>
    <w:rsid w:val="002D2766"/>
    <w:rsid w:val="002D39C3"/>
    <w:rsid w:val="002D3F13"/>
    <w:rsid w:val="002D5DCB"/>
    <w:rsid w:val="002D7211"/>
    <w:rsid w:val="002D7369"/>
    <w:rsid w:val="002D7390"/>
    <w:rsid w:val="002D7D67"/>
    <w:rsid w:val="002E0163"/>
    <w:rsid w:val="002E0CFF"/>
    <w:rsid w:val="002E258B"/>
    <w:rsid w:val="002E40EA"/>
    <w:rsid w:val="002E4724"/>
    <w:rsid w:val="002E4D59"/>
    <w:rsid w:val="002E52BB"/>
    <w:rsid w:val="002E5B8B"/>
    <w:rsid w:val="002E6B3A"/>
    <w:rsid w:val="002E7611"/>
    <w:rsid w:val="002F0981"/>
    <w:rsid w:val="002F0A25"/>
    <w:rsid w:val="002F1291"/>
    <w:rsid w:val="002F3246"/>
    <w:rsid w:val="002F34D7"/>
    <w:rsid w:val="0030008A"/>
    <w:rsid w:val="003005E0"/>
    <w:rsid w:val="00301EA0"/>
    <w:rsid w:val="003029D8"/>
    <w:rsid w:val="003044F4"/>
    <w:rsid w:val="0030482E"/>
    <w:rsid w:val="003057CF"/>
    <w:rsid w:val="00306691"/>
    <w:rsid w:val="00306B06"/>
    <w:rsid w:val="00306D13"/>
    <w:rsid w:val="003106D2"/>
    <w:rsid w:val="003114C6"/>
    <w:rsid w:val="00312111"/>
    <w:rsid w:val="00312EBA"/>
    <w:rsid w:val="003142D9"/>
    <w:rsid w:val="00314634"/>
    <w:rsid w:val="00316C01"/>
    <w:rsid w:val="0031779A"/>
    <w:rsid w:val="00317CA9"/>
    <w:rsid w:val="00320EA7"/>
    <w:rsid w:val="00321593"/>
    <w:rsid w:val="00321677"/>
    <w:rsid w:val="003220FA"/>
    <w:rsid w:val="00322502"/>
    <w:rsid w:val="00323C42"/>
    <w:rsid w:val="0032411E"/>
    <w:rsid w:val="00324311"/>
    <w:rsid w:val="00325D2B"/>
    <w:rsid w:val="00331CEB"/>
    <w:rsid w:val="00332D1F"/>
    <w:rsid w:val="00333DB4"/>
    <w:rsid w:val="00335BED"/>
    <w:rsid w:val="003365EC"/>
    <w:rsid w:val="0034011E"/>
    <w:rsid w:val="003414DD"/>
    <w:rsid w:val="00341B54"/>
    <w:rsid w:val="00341C51"/>
    <w:rsid w:val="003427CA"/>
    <w:rsid w:val="00343BFC"/>
    <w:rsid w:val="00343CFE"/>
    <w:rsid w:val="003450D6"/>
    <w:rsid w:val="00346240"/>
    <w:rsid w:val="00346E03"/>
    <w:rsid w:val="00351710"/>
    <w:rsid w:val="0035331B"/>
    <w:rsid w:val="0035440F"/>
    <w:rsid w:val="00354653"/>
    <w:rsid w:val="003562D7"/>
    <w:rsid w:val="00356750"/>
    <w:rsid w:val="00360DCF"/>
    <w:rsid w:val="003618BD"/>
    <w:rsid w:val="00361F5B"/>
    <w:rsid w:val="00362BDF"/>
    <w:rsid w:val="0036358C"/>
    <w:rsid w:val="00363BDB"/>
    <w:rsid w:val="00363DDB"/>
    <w:rsid w:val="003651F2"/>
    <w:rsid w:val="00365AAC"/>
    <w:rsid w:val="00365CE8"/>
    <w:rsid w:val="00366862"/>
    <w:rsid w:val="00367EF8"/>
    <w:rsid w:val="00371906"/>
    <w:rsid w:val="00371BB9"/>
    <w:rsid w:val="00372C0A"/>
    <w:rsid w:val="00372D99"/>
    <w:rsid w:val="00373120"/>
    <w:rsid w:val="0037359E"/>
    <w:rsid w:val="00373FDF"/>
    <w:rsid w:val="00377509"/>
    <w:rsid w:val="00377AE4"/>
    <w:rsid w:val="003804A2"/>
    <w:rsid w:val="003808A8"/>
    <w:rsid w:val="00381122"/>
    <w:rsid w:val="00382520"/>
    <w:rsid w:val="0038258C"/>
    <w:rsid w:val="00384A12"/>
    <w:rsid w:val="003858D9"/>
    <w:rsid w:val="00385FDC"/>
    <w:rsid w:val="00386541"/>
    <w:rsid w:val="003866FB"/>
    <w:rsid w:val="00386854"/>
    <w:rsid w:val="003870C9"/>
    <w:rsid w:val="003871D9"/>
    <w:rsid w:val="003874B2"/>
    <w:rsid w:val="00387BDD"/>
    <w:rsid w:val="003902CD"/>
    <w:rsid w:val="00391068"/>
    <w:rsid w:val="00391F44"/>
    <w:rsid w:val="00392633"/>
    <w:rsid w:val="00392637"/>
    <w:rsid w:val="00392F00"/>
    <w:rsid w:val="00396848"/>
    <w:rsid w:val="003979AB"/>
    <w:rsid w:val="003A082D"/>
    <w:rsid w:val="003A251F"/>
    <w:rsid w:val="003A2CF9"/>
    <w:rsid w:val="003A3292"/>
    <w:rsid w:val="003A3CC8"/>
    <w:rsid w:val="003A4CC1"/>
    <w:rsid w:val="003A4F21"/>
    <w:rsid w:val="003A5265"/>
    <w:rsid w:val="003A5D6E"/>
    <w:rsid w:val="003A6063"/>
    <w:rsid w:val="003A66FD"/>
    <w:rsid w:val="003A691A"/>
    <w:rsid w:val="003A6A7D"/>
    <w:rsid w:val="003B0254"/>
    <w:rsid w:val="003B0561"/>
    <w:rsid w:val="003B29D2"/>
    <w:rsid w:val="003B2E21"/>
    <w:rsid w:val="003B41B5"/>
    <w:rsid w:val="003B4815"/>
    <w:rsid w:val="003B4B47"/>
    <w:rsid w:val="003B56CA"/>
    <w:rsid w:val="003B59A4"/>
    <w:rsid w:val="003B6867"/>
    <w:rsid w:val="003B6B8A"/>
    <w:rsid w:val="003B7041"/>
    <w:rsid w:val="003B707F"/>
    <w:rsid w:val="003C19E5"/>
    <w:rsid w:val="003C1D1F"/>
    <w:rsid w:val="003C2F77"/>
    <w:rsid w:val="003C3648"/>
    <w:rsid w:val="003C3836"/>
    <w:rsid w:val="003C569B"/>
    <w:rsid w:val="003C58E4"/>
    <w:rsid w:val="003C5B73"/>
    <w:rsid w:val="003C6151"/>
    <w:rsid w:val="003C61A4"/>
    <w:rsid w:val="003C692E"/>
    <w:rsid w:val="003C78EA"/>
    <w:rsid w:val="003D02F6"/>
    <w:rsid w:val="003D0CB5"/>
    <w:rsid w:val="003D178C"/>
    <w:rsid w:val="003D1B32"/>
    <w:rsid w:val="003D219C"/>
    <w:rsid w:val="003D3603"/>
    <w:rsid w:val="003D4991"/>
    <w:rsid w:val="003D4D62"/>
    <w:rsid w:val="003D5DB5"/>
    <w:rsid w:val="003E088F"/>
    <w:rsid w:val="003E089A"/>
    <w:rsid w:val="003E1077"/>
    <w:rsid w:val="003E189F"/>
    <w:rsid w:val="003E258B"/>
    <w:rsid w:val="003E4651"/>
    <w:rsid w:val="003E4D0C"/>
    <w:rsid w:val="003E4DD0"/>
    <w:rsid w:val="003E5642"/>
    <w:rsid w:val="003E6E19"/>
    <w:rsid w:val="003E7116"/>
    <w:rsid w:val="003E7835"/>
    <w:rsid w:val="003F0FAD"/>
    <w:rsid w:val="003F192C"/>
    <w:rsid w:val="003F1AF9"/>
    <w:rsid w:val="003F2833"/>
    <w:rsid w:val="003F2ED5"/>
    <w:rsid w:val="003F346B"/>
    <w:rsid w:val="003F3734"/>
    <w:rsid w:val="003F4ED0"/>
    <w:rsid w:val="003F5E25"/>
    <w:rsid w:val="003F64DE"/>
    <w:rsid w:val="003F69CE"/>
    <w:rsid w:val="00401CB5"/>
    <w:rsid w:val="00403B10"/>
    <w:rsid w:val="00404278"/>
    <w:rsid w:val="004049ED"/>
    <w:rsid w:val="00404BD7"/>
    <w:rsid w:val="00406298"/>
    <w:rsid w:val="0040683F"/>
    <w:rsid w:val="00406964"/>
    <w:rsid w:val="00406A40"/>
    <w:rsid w:val="00406E0B"/>
    <w:rsid w:val="004112F9"/>
    <w:rsid w:val="004115FB"/>
    <w:rsid w:val="0041172D"/>
    <w:rsid w:val="00411BA6"/>
    <w:rsid w:val="0041341F"/>
    <w:rsid w:val="004140F5"/>
    <w:rsid w:val="004145D3"/>
    <w:rsid w:val="0041558D"/>
    <w:rsid w:val="00416B6D"/>
    <w:rsid w:val="004175E1"/>
    <w:rsid w:val="004179D5"/>
    <w:rsid w:val="00422379"/>
    <w:rsid w:val="00423658"/>
    <w:rsid w:val="004256BC"/>
    <w:rsid w:val="00425AE1"/>
    <w:rsid w:val="00425C2B"/>
    <w:rsid w:val="00426A9F"/>
    <w:rsid w:val="00426CE3"/>
    <w:rsid w:val="0042726B"/>
    <w:rsid w:val="00427FD5"/>
    <w:rsid w:val="004302C6"/>
    <w:rsid w:val="0043051C"/>
    <w:rsid w:val="00430A21"/>
    <w:rsid w:val="00432027"/>
    <w:rsid w:val="00432423"/>
    <w:rsid w:val="004327F7"/>
    <w:rsid w:val="00432EAC"/>
    <w:rsid w:val="004330B2"/>
    <w:rsid w:val="004346A1"/>
    <w:rsid w:val="00435334"/>
    <w:rsid w:val="004355AF"/>
    <w:rsid w:val="004365EE"/>
    <w:rsid w:val="00436C28"/>
    <w:rsid w:val="00437AEA"/>
    <w:rsid w:val="00441F86"/>
    <w:rsid w:val="004425EC"/>
    <w:rsid w:val="00442950"/>
    <w:rsid w:val="0044379A"/>
    <w:rsid w:val="00443FD7"/>
    <w:rsid w:val="00443FE5"/>
    <w:rsid w:val="00445DCB"/>
    <w:rsid w:val="004465FD"/>
    <w:rsid w:val="00447B31"/>
    <w:rsid w:val="00447B55"/>
    <w:rsid w:val="00450EF3"/>
    <w:rsid w:val="00453180"/>
    <w:rsid w:val="00453479"/>
    <w:rsid w:val="00453D3B"/>
    <w:rsid w:val="00453F9A"/>
    <w:rsid w:val="0045416F"/>
    <w:rsid w:val="00456C77"/>
    <w:rsid w:val="00456DB5"/>
    <w:rsid w:val="00457159"/>
    <w:rsid w:val="004602E9"/>
    <w:rsid w:val="00461AB4"/>
    <w:rsid w:val="00462AF9"/>
    <w:rsid w:val="0046312C"/>
    <w:rsid w:val="0046577F"/>
    <w:rsid w:val="00467C3D"/>
    <w:rsid w:val="00467F08"/>
    <w:rsid w:val="00467F5F"/>
    <w:rsid w:val="00470A8D"/>
    <w:rsid w:val="004723E0"/>
    <w:rsid w:val="00473BCD"/>
    <w:rsid w:val="004755B3"/>
    <w:rsid w:val="0047607E"/>
    <w:rsid w:val="00480152"/>
    <w:rsid w:val="004809B9"/>
    <w:rsid w:val="00480D5B"/>
    <w:rsid w:val="00480E80"/>
    <w:rsid w:val="00482152"/>
    <w:rsid w:val="00483013"/>
    <w:rsid w:val="00483D0E"/>
    <w:rsid w:val="004842D5"/>
    <w:rsid w:val="0048570A"/>
    <w:rsid w:val="00485C76"/>
    <w:rsid w:val="00485E1F"/>
    <w:rsid w:val="00486640"/>
    <w:rsid w:val="004903CC"/>
    <w:rsid w:val="004916C9"/>
    <w:rsid w:val="00491889"/>
    <w:rsid w:val="00491CCD"/>
    <w:rsid w:val="0049258B"/>
    <w:rsid w:val="00492A51"/>
    <w:rsid w:val="00492DB2"/>
    <w:rsid w:val="0049332A"/>
    <w:rsid w:val="004939E9"/>
    <w:rsid w:val="00493ED3"/>
    <w:rsid w:val="00496499"/>
    <w:rsid w:val="00496B18"/>
    <w:rsid w:val="004976A9"/>
    <w:rsid w:val="004A139A"/>
    <w:rsid w:val="004A256E"/>
    <w:rsid w:val="004A2D7F"/>
    <w:rsid w:val="004A2E32"/>
    <w:rsid w:val="004A31DA"/>
    <w:rsid w:val="004A3744"/>
    <w:rsid w:val="004A525B"/>
    <w:rsid w:val="004B0B06"/>
    <w:rsid w:val="004B163C"/>
    <w:rsid w:val="004B1FAD"/>
    <w:rsid w:val="004B2F7E"/>
    <w:rsid w:val="004B3165"/>
    <w:rsid w:val="004B492F"/>
    <w:rsid w:val="004B561F"/>
    <w:rsid w:val="004B67E2"/>
    <w:rsid w:val="004B6AF9"/>
    <w:rsid w:val="004B6D6B"/>
    <w:rsid w:val="004B7084"/>
    <w:rsid w:val="004B7D72"/>
    <w:rsid w:val="004C0C84"/>
    <w:rsid w:val="004C0D30"/>
    <w:rsid w:val="004C42F0"/>
    <w:rsid w:val="004C466F"/>
    <w:rsid w:val="004C4A10"/>
    <w:rsid w:val="004C52DC"/>
    <w:rsid w:val="004C601E"/>
    <w:rsid w:val="004C6055"/>
    <w:rsid w:val="004C621E"/>
    <w:rsid w:val="004D0DB0"/>
    <w:rsid w:val="004D486B"/>
    <w:rsid w:val="004D4BC2"/>
    <w:rsid w:val="004D4E69"/>
    <w:rsid w:val="004D4F77"/>
    <w:rsid w:val="004D56B7"/>
    <w:rsid w:val="004D5D82"/>
    <w:rsid w:val="004D70A5"/>
    <w:rsid w:val="004D7A46"/>
    <w:rsid w:val="004D7D71"/>
    <w:rsid w:val="004E17E8"/>
    <w:rsid w:val="004E294B"/>
    <w:rsid w:val="004E2BB0"/>
    <w:rsid w:val="004E34D6"/>
    <w:rsid w:val="004E352F"/>
    <w:rsid w:val="004E5199"/>
    <w:rsid w:val="004E708D"/>
    <w:rsid w:val="004F204A"/>
    <w:rsid w:val="004F31F9"/>
    <w:rsid w:val="004F3D2B"/>
    <w:rsid w:val="004F3E3E"/>
    <w:rsid w:val="004F3F5D"/>
    <w:rsid w:val="004F4EAF"/>
    <w:rsid w:val="004F5677"/>
    <w:rsid w:val="004F6748"/>
    <w:rsid w:val="004F7AA5"/>
    <w:rsid w:val="004F7F60"/>
    <w:rsid w:val="004F7F87"/>
    <w:rsid w:val="005000DB"/>
    <w:rsid w:val="00500C31"/>
    <w:rsid w:val="00501060"/>
    <w:rsid w:val="00501A10"/>
    <w:rsid w:val="0050333B"/>
    <w:rsid w:val="00504C3E"/>
    <w:rsid w:val="00505546"/>
    <w:rsid w:val="0050623E"/>
    <w:rsid w:val="00506291"/>
    <w:rsid w:val="005067CB"/>
    <w:rsid w:val="005100F3"/>
    <w:rsid w:val="00510502"/>
    <w:rsid w:val="00510703"/>
    <w:rsid w:val="00510B04"/>
    <w:rsid w:val="00510D8F"/>
    <w:rsid w:val="00511AA5"/>
    <w:rsid w:val="00512498"/>
    <w:rsid w:val="0051315D"/>
    <w:rsid w:val="00513A22"/>
    <w:rsid w:val="00513C0B"/>
    <w:rsid w:val="00515E67"/>
    <w:rsid w:val="00517BEC"/>
    <w:rsid w:val="00520445"/>
    <w:rsid w:val="005225CF"/>
    <w:rsid w:val="00523340"/>
    <w:rsid w:val="005243E5"/>
    <w:rsid w:val="00524A28"/>
    <w:rsid w:val="00524F53"/>
    <w:rsid w:val="00525624"/>
    <w:rsid w:val="00525C86"/>
    <w:rsid w:val="00525D3D"/>
    <w:rsid w:val="00526332"/>
    <w:rsid w:val="0052712E"/>
    <w:rsid w:val="005273BF"/>
    <w:rsid w:val="005276EA"/>
    <w:rsid w:val="00530D35"/>
    <w:rsid w:val="00531349"/>
    <w:rsid w:val="00531666"/>
    <w:rsid w:val="00531D11"/>
    <w:rsid w:val="0053286F"/>
    <w:rsid w:val="005338CE"/>
    <w:rsid w:val="00534161"/>
    <w:rsid w:val="00534642"/>
    <w:rsid w:val="00534A6E"/>
    <w:rsid w:val="00534BFB"/>
    <w:rsid w:val="00535185"/>
    <w:rsid w:val="00535A6B"/>
    <w:rsid w:val="00535BF0"/>
    <w:rsid w:val="005363DE"/>
    <w:rsid w:val="00537EB9"/>
    <w:rsid w:val="00540722"/>
    <w:rsid w:val="00540BDE"/>
    <w:rsid w:val="00542132"/>
    <w:rsid w:val="0054223D"/>
    <w:rsid w:val="00542545"/>
    <w:rsid w:val="005448B5"/>
    <w:rsid w:val="005459BD"/>
    <w:rsid w:val="00545C87"/>
    <w:rsid w:val="005461EF"/>
    <w:rsid w:val="0054639B"/>
    <w:rsid w:val="00546928"/>
    <w:rsid w:val="0055067A"/>
    <w:rsid w:val="00550A6B"/>
    <w:rsid w:val="005515CD"/>
    <w:rsid w:val="005522D5"/>
    <w:rsid w:val="00552533"/>
    <w:rsid w:val="00553BE7"/>
    <w:rsid w:val="005540D2"/>
    <w:rsid w:val="005544E7"/>
    <w:rsid w:val="00554EDD"/>
    <w:rsid w:val="00555080"/>
    <w:rsid w:val="0055508F"/>
    <w:rsid w:val="0055510D"/>
    <w:rsid w:val="00555795"/>
    <w:rsid w:val="0055768E"/>
    <w:rsid w:val="005603C4"/>
    <w:rsid w:val="0056132A"/>
    <w:rsid w:val="0056276B"/>
    <w:rsid w:val="00562EC6"/>
    <w:rsid w:val="0056320B"/>
    <w:rsid w:val="00563BD6"/>
    <w:rsid w:val="0056437C"/>
    <w:rsid w:val="0056492E"/>
    <w:rsid w:val="00564BEA"/>
    <w:rsid w:val="00564D60"/>
    <w:rsid w:val="0056617B"/>
    <w:rsid w:val="0056765E"/>
    <w:rsid w:val="005678B9"/>
    <w:rsid w:val="00570C59"/>
    <w:rsid w:val="00573CA6"/>
    <w:rsid w:val="00574D18"/>
    <w:rsid w:val="0057617C"/>
    <w:rsid w:val="00576ABF"/>
    <w:rsid w:val="0058000A"/>
    <w:rsid w:val="00580986"/>
    <w:rsid w:val="00580A24"/>
    <w:rsid w:val="00581714"/>
    <w:rsid w:val="00582904"/>
    <w:rsid w:val="00582E8C"/>
    <w:rsid w:val="00584A28"/>
    <w:rsid w:val="00585C2A"/>
    <w:rsid w:val="00586068"/>
    <w:rsid w:val="00586356"/>
    <w:rsid w:val="005863BE"/>
    <w:rsid w:val="005872F1"/>
    <w:rsid w:val="0058789D"/>
    <w:rsid w:val="005878FA"/>
    <w:rsid w:val="00587B3B"/>
    <w:rsid w:val="0059278C"/>
    <w:rsid w:val="00593055"/>
    <w:rsid w:val="005935FE"/>
    <w:rsid w:val="00594A60"/>
    <w:rsid w:val="0059510B"/>
    <w:rsid w:val="0059533B"/>
    <w:rsid w:val="00595A41"/>
    <w:rsid w:val="00595CEB"/>
    <w:rsid w:val="00595F94"/>
    <w:rsid w:val="00597871"/>
    <w:rsid w:val="005A1746"/>
    <w:rsid w:val="005A17FC"/>
    <w:rsid w:val="005A1B09"/>
    <w:rsid w:val="005A2CE9"/>
    <w:rsid w:val="005A38F6"/>
    <w:rsid w:val="005A3C76"/>
    <w:rsid w:val="005A402C"/>
    <w:rsid w:val="005A4793"/>
    <w:rsid w:val="005A6C22"/>
    <w:rsid w:val="005A788A"/>
    <w:rsid w:val="005A7DBA"/>
    <w:rsid w:val="005A7E06"/>
    <w:rsid w:val="005B0FA5"/>
    <w:rsid w:val="005B1EB4"/>
    <w:rsid w:val="005B28A3"/>
    <w:rsid w:val="005B3ED1"/>
    <w:rsid w:val="005B3F33"/>
    <w:rsid w:val="005B518B"/>
    <w:rsid w:val="005B6509"/>
    <w:rsid w:val="005B7164"/>
    <w:rsid w:val="005C0023"/>
    <w:rsid w:val="005C099C"/>
    <w:rsid w:val="005C25C9"/>
    <w:rsid w:val="005C2A58"/>
    <w:rsid w:val="005C303D"/>
    <w:rsid w:val="005C43ED"/>
    <w:rsid w:val="005C4969"/>
    <w:rsid w:val="005C4E08"/>
    <w:rsid w:val="005C73BC"/>
    <w:rsid w:val="005C7B41"/>
    <w:rsid w:val="005C7D8A"/>
    <w:rsid w:val="005D22AB"/>
    <w:rsid w:val="005D23E2"/>
    <w:rsid w:val="005D3697"/>
    <w:rsid w:val="005D3F7C"/>
    <w:rsid w:val="005D43A0"/>
    <w:rsid w:val="005D525A"/>
    <w:rsid w:val="005D53C4"/>
    <w:rsid w:val="005D5A4E"/>
    <w:rsid w:val="005D5BC0"/>
    <w:rsid w:val="005D5D0F"/>
    <w:rsid w:val="005D5FF8"/>
    <w:rsid w:val="005D610A"/>
    <w:rsid w:val="005D6442"/>
    <w:rsid w:val="005D6B85"/>
    <w:rsid w:val="005D7575"/>
    <w:rsid w:val="005D7920"/>
    <w:rsid w:val="005E00CD"/>
    <w:rsid w:val="005E1CDC"/>
    <w:rsid w:val="005E2EB3"/>
    <w:rsid w:val="005E34EB"/>
    <w:rsid w:val="005E48CF"/>
    <w:rsid w:val="005E50E9"/>
    <w:rsid w:val="005E5559"/>
    <w:rsid w:val="005E5FE1"/>
    <w:rsid w:val="005E746E"/>
    <w:rsid w:val="005E75AA"/>
    <w:rsid w:val="005E7BAD"/>
    <w:rsid w:val="005E7E94"/>
    <w:rsid w:val="005F0B48"/>
    <w:rsid w:val="005F186A"/>
    <w:rsid w:val="005F2BE3"/>
    <w:rsid w:val="005F3BA4"/>
    <w:rsid w:val="005F442A"/>
    <w:rsid w:val="005F5A8D"/>
    <w:rsid w:val="005F6495"/>
    <w:rsid w:val="005F7BFA"/>
    <w:rsid w:val="00600909"/>
    <w:rsid w:val="00601215"/>
    <w:rsid w:val="0060426A"/>
    <w:rsid w:val="006050CA"/>
    <w:rsid w:val="0060511D"/>
    <w:rsid w:val="006060D2"/>
    <w:rsid w:val="00606971"/>
    <w:rsid w:val="00606B05"/>
    <w:rsid w:val="00606D7B"/>
    <w:rsid w:val="00607258"/>
    <w:rsid w:val="00607CA3"/>
    <w:rsid w:val="0061005C"/>
    <w:rsid w:val="0061016F"/>
    <w:rsid w:val="0061020C"/>
    <w:rsid w:val="006113D0"/>
    <w:rsid w:val="0061263D"/>
    <w:rsid w:val="0061281B"/>
    <w:rsid w:val="00612D11"/>
    <w:rsid w:val="00612DA9"/>
    <w:rsid w:val="006138C5"/>
    <w:rsid w:val="00613B91"/>
    <w:rsid w:val="00614711"/>
    <w:rsid w:val="00615191"/>
    <w:rsid w:val="006159BA"/>
    <w:rsid w:val="00617A2A"/>
    <w:rsid w:val="00620ADF"/>
    <w:rsid w:val="006231CC"/>
    <w:rsid w:val="00626165"/>
    <w:rsid w:val="006262A0"/>
    <w:rsid w:val="00626449"/>
    <w:rsid w:val="00626487"/>
    <w:rsid w:val="0062672B"/>
    <w:rsid w:val="00626E6E"/>
    <w:rsid w:val="00627268"/>
    <w:rsid w:val="006278DF"/>
    <w:rsid w:val="00630DA8"/>
    <w:rsid w:val="006332E9"/>
    <w:rsid w:val="00633A71"/>
    <w:rsid w:val="00633C85"/>
    <w:rsid w:val="006354C1"/>
    <w:rsid w:val="00635FEA"/>
    <w:rsid w:val="00637EDD"/>
    <w:rsid w:val="00640537"/>
    <w:rsid w:val="00641B62"/>
    <w:rsid w:val="00642B88"/>
    <w:rsid w:val="00643BE0"/>
    <w:rsid w:val="00643D03"/>
    <w:rsid w:val="00644BAF"/>
    <w:rsid w:val="006456D0"/>
    <w:rsid w:val="006512EF"/>
    <w:rsid w:val="00651675"/>
    <w:rsid w:val="00651854"/>
    <w:rsid w:val="006530CF"/>
    <w:rsid w:val="006537B0"/>
    <w:rsid w:val="00653A1C"/>
    <w:rsid w:val="006548C8"/>
    <w:rsid w:val="00654FD1"/>
    <w:rsid w:val="0065715F"/>
    <w:rsid w:val="006574D7"/>
    <w:rsid w:val="006575DF"/>
    <w:rsid w:val="00657E81"/>
    <w:rsid w:val="0066029F"/>
    <w:rsid w:val="00660A13"/>
    <w:rsid w:val="00661799"/>
    <w:rsid w:val="00661DAD"/>
    <w:rsid w:val="00662FB5"/>
    <w:rsid w:val="00663B6F"/>
    <w:rsid w:val="006652FD"/>
    <w:rsid w:val="006665E0"/>
    <w:rsid w:val="00666E88"/>
    <w:rsid w:val="00667D06"/>
    <w:rsid w:val="006700B2"/>
    <w:rsid w:val="006717DE"/>
    <w:rsid w:val="00672DA7"/>
    <w:rsid w:val="00673101"/>
    <w:rsid w:val="0067310A"/>
    <w:rsid w:val="006734F7"/>
    <w:rsid w:val="00676A9F"/>
    <w:rsid w:val="0067757A"/>
    <w:rsid w:val="006777C7"/>
    <w:rsid w:val="006802E8"/>
    <w:rsid w:val="00681493"/>
    <w:rsid w:val="0068207A"/>
    <w:rsid w:val="00682747"/>
    <w:rsid w:val="00682A7B"/>
    <w:rsid w:val="00684138"/>
    <w:rsid w:val="00687029"/>
    <w:rsid w:val="00690892"/>
    <w:rsid w:val="00690D4A"/>
    <w:rsid w:val="00692786"/>
    <w:rsid w:val="006928EB"/>
    <w:rsid w:val="00692B0F"/>
    <w:rsid w:val="00693A46"/>
    <w:rsid w:val="006940D7"/>
    <w:rsid w:val="00695378"/>
    <w:rsid w:val="00695792"/>
    <w:rsid w:val="0069622F"/>
    <w:rsid w:val="00696CD1"/>
    <w:rsid w:val="00697372"/>
    <w:rsid w:val="00697A7D"/>
    <w:rsid w:val="00697B0A"/>
    <w:rsid w:val="006A0781"/>
    <w:rsid w:val="006A0D4A"/>
    <w:rsid w:val="006A227F"/>
    <w:rsid w:val="006A3FB6"/>
    <w:rsid w:val="006A525E"/>
    <w:rsid w:val="006A651A"/>
    <w:rsid w:val="006A66B9"/>
    <w:rsid w:val="006A6726"/>
    <w:rsid w:val="006A6917"/>
    <w:rsid w:val="006A7168"/>
    <w:rsid w:val="006A7332"/>
    <w:rsid w:val="006B0BCF"/>
    <w:rsid w:val="006B5AAF"/>
    <w:rsid w:val="006C1593"/>
    <w:rsid w:val="006C16B8"/>
    <w:rsid w:val="006C4042"/>
    <w:rsid w:val="006C5162"/>
    <w:rsid w:val="006C54CD"/>
    <w:rsid w:val="006C585A"/>
    <w:rsid w:val="006C5C0A"/>
    <w:rsid w:val="006C709C"/>
    <w:rsid w:val="006C7AD9"/>
    <w:rsid w:val="006D2ACF"/>
    <w:rsid w:val="006D347D"/>
    <w:rsid w:val="006D3622"/>
    <w:rsid w:val="006D52C0"/>
    <w:rsid w:val="006D53EE"/>
    <w:rsid w:val="006D6038"/>
    <w:rsid w:val="006D65F3"/>
    <w:rsid w:val="006D7B2F"/>
    <w:rsid w:val="006E359F"/>
    <w:rsid w:val="006E4451"/>
    <w:rsid w:val="006E4F00"/>
    <w:rsid w:val="006E4F64"/>
    <w:rsid w:val="006E570E"/>
    <w:rsid w:val="006E5C96"/>
    <w:rsid w:val="006E5F4F"/>
    <w:rsid w:val="006E607A"/>
    <w:rsid w:val="006E614E"/>
    <w:rsid w:val="006E7074"/>
    <w:rsid w:val="006E728A"/>
    <w:rsid w:val="006E73EB"/>
    <w:rsid w:val="006F000C"/>
    <w:rsid w:val="006F017C"/>
    <w:rsid w:val="006F078C"/>
    <w:rsid w:val="006F0BE3"/>
    <w:rsid w:val="006F1852"/>
    <w:rsid w:val="006F20C9"/>
    <w:rsid w:val="006F21BD"/>
    <w:rsid w:val="006F2468"/>
    <w:rsid w:val="006F24C6"/>
    <w:rsid w:val="006F2F37"/>
    <w:rsid w:val="006F307B"/>
    <w:rsid w:val="006F3D7D"/>
    <w:rsid w:val="006F485B"/>
    <w:rsid w:val="006F576C"/>
    <w:rsid w:val="006F7421"/>
    <w:rsid w:val="006F7CDA"/>
    <w:rsid w:val="00700A8E"/>
    <w:rsid w:val="007017DD"/>
    <w:rsid w:val="007023BC"/>
    <w:rsid w:val="00703DED"/>
    <w:rsid w:val="00703FA6"/>
    <w:rsid w:val="0070486E"/>
    <w:rsid w:val="007055DD"/>
    <w:rsid w:val="007062DD"/>
    <w:rsid w:val="007114C3"/>
    <w:rsid w:val="00711C16"/>
    <w:rsid w:val="007136A8"/>
    <w:rsid w:val="00713997"/>
    <w:rsid w:val="007143EE"/>
    <w:rsid w:val="00714B98"/>
    <w:rsid w:val="00717BDE"/>
    <w:rsid w:val="00720488"/>
    <w:rsid w:val="0072201A"/>
    <w:rsid w:val="007220A3"/>
    <w:rsid w:val="0072230B"/>
    <w:rsid w:val="00724A97"/>
    <w:rsid w:val="007260E8"/>
    <w:rsid w:val="0072686D"/>
    <w:rsid w:val="00726E14"/>
    <w:rsid w:val="00726EC3"/>
    <w:rsid w:val="007276AC"/>
    <w:rsid w:val="007319F3"/>
    <w:rsid w:val="0073248E"/>
    <w:rsid w:val="00733124"/>
    <w:rsid w:val="007343C4"/>
    <w:rsid w:val="00736158"/>
    <w:rsid w:val="00736855"/>
    <w:rsid w:val="00736BD4"/>
    <w:rsid w:val="00742069"/>
    <w:rsid w:val="007434E0"/>
    <w:rsid w:val="00744572"/>
    <w:rsid w:val="00744E27"/>
    <w:rsid w:val="007453C9"/>
    <w:rsid w:val="00745BB4"/>
    <w:rsid w:val="00745C12"/>
    <w:rsid w:val="00747698"/>
    <w:rsid w:val="00747948"/>
    <w:rsid w:val="0075078B"/>
    <w:rsid w:val="00751033"/>
    <w:rsid w:val="00752FA6"/>
    <w:rsid w:val="00753AB8"/>
    <w:rsid w:val="0075442A"/>
    <w:rsid w:val="00754921"/>
    <w:rsid w:val="00755A92"/>
    <w:rsid w:val="00755EA4"/>
    <w:rsid w:val="00760444"/>
    <w:rsid w:val="00761F22"/>
    <w:rsid w:val="007621B2"/>
    <w:rsid w:val="0076334D"/>
    <w:rsid w:val="0076352F"/>
    <w:rsid w:val="007650F1"/>
    <w:rsid w:val="00765798"/>
    <w:rsid w:val="00766C0C"/>
    <w:rsid w:val="00770BCB"/>
    <w:rsid w:val="00770E1C"/>
    <w:rsid w:val="0077157A"/>
    <w:rsid w:val="007715BD"/>
    <w:rsid w:val="00771C2A"/>
    <w:rsid w:val="00772863"/>
    <w:rsid w:val="00772C08"/>
    <w:rsid w:val="007754B8"/>
    <w:rsid w:val="00775639"/>
    <w:rsid w:val="00776184"/>
    <w:rsid w:val="0077762D"/>
    <w:rsid w:val="007800EE"/>
    <w:rsid w:val="007809EB"/>
    <w:rsid w:val="00782878"/>
    <w:rsid w:val="007835D5"/>
    <w:rsid w:val="00783791"/>
    <w:rsid w:val="00785667"/>
    <w:rsid w:val="00785D76"/>
    <w:rsid w:val="00786EAF"/>
    <w:rsid w:val="00786FC6"/>
    <w:rsid w:val="007870D6"/>
    <w:rsid w:val="00787F65"/>
    <w:rsid w:val="0079042C"/>
    <w:rsid w:val="0079051C"/>
    <w:rsid w:val="007924BB"/>
    <w:rsid w:val="00792AFE"/>
    <w:rsid w:val="00793913"/>
    <w:rsid w:val="00793A75"/>
    <w:rsid w:val="0079430E"/>
    <w:rsid w:val="00794DB3"/>
    <w:rsid w:val="00795574"/>
    <w:rsid w:val="00795669"/>
    <w:rsid w:val="007962D4"/>
    <w:rsid w:val="007974C7"/>
    <w:rsid w:val="00797712"/>
    <w:rsid w:val="007978BC"/>
    <w:rsid w:val="007A0636"/>
    <w:rsid w:val="007A0FC2"/>
    <w:rsid w:val="007A1110"/>
    <w:rsid w:val="007A18C4"/>
    <w:rsid w:val="007A200A"/>
    <w:rsid w:val="007A41CF"/>
    <w:rsid w:val="007A43E0"/>
    <w:rsid w:val="007A5874"/>
    <w:rsid w:val="007A6147"/>
    <w:rsid w:val="007A63EA"/>
    <w:rsid w:val="007B0B57"/>
    <w:rsid w:val="007B16DF"/>
    <w:rsid w:val="007B29F7"/>
    <w:rsid w:val="007B31EE"/>
    <w:rsid w:val="007B4161"/>
    <w:rsid w:val="007B670D"/>
    <w:rsid w:val="007B71A5"/>
    <w:rsid w:val="007B75F2"/>
    <w:rsid w:val="007B7F12"/>
    <w:rsid w:val="007B7FD3"/>
    <w:rsid w:val="007C0149"/>
    <w:rsid w:val="007C0362"/>
    <w:rsid w:val="007C060B"/>
    <w:rsid w:val="007C224B"/>
    <w:rsid w:val="007C25F8"/>
    <w:rsid w:val="007C28B0"/>
    <w:rsid w:val="007C2D30"/>
    <w:rsid w:val="007C3DDA"/>
    <w:rsid w:val="007C6B3D"/>
    <w:rsid w:val="007C7137"/>
    <w:rsid w:val="007C71DC"/>
    <w:rsid w:val="007C7C4D"/>
    <w:rsid w:val="007C7C50"/>
    <w:rsid w:val="007C7FC0"/>
    <w:rsid w:val="007D00C6"/>
    <w:rsid w:val="007D1A32"/>
    <w:rsid w:val="007D2379"/>
    <w:rsid w:val="007D31F6"/>
    <w:rsid w:val="007D4399"/>
    <w:rsid w:val="007D43AE"/>
    <w:rsid w:val="007D4437"/>
    <w:rsid w:val="007D6703"/>
    <w:rsid w:val="007D6CDE"/>
    <w:rsid w:val="007D6E5E"/>
    <w:rsid w:val="007D779F"/>
    <w:rsid w:val="007D7CEE"/>
    <w:rsid w:val="007E0867"/>
    <w:rsid w:val="007E0BF6"/>
    <w:rsid w:val="007E473A"/>
    <w:rsid w:val="007E4EEC"/>
    <w:rsid w:val="007E6CFE"/>
    <w:rsid w:val="007E7371"/>
    <w:rsid w:val="007E7FB2"/>
    <w:rsid w:val="007E7FC1"/>
    <w:rsid w:val="007F1E8E"/>
    <w:rsid w:val="007F2012"/>
    <w:rsid w:val="007F506C"/>
    <w:rsid w:val="007F56B1"/>
    <w:rsid w:val="007F5F02"/>
    <w:rsid w:val="007F642F"/>
    <w:rsid w:val="007F711E"/>
    <w:rsid w:val="007F7B76"/>
    <w:rsid w:val="007F7FE8"/>
    <w:rsid w:val="008006CB"/>
    <w:rsid w:val="00800D03"/>
    <w:rsid w:val="008024AC"/>
    <w:rsid w:val="008027CB"/>
    <w:rsid w:val="00802990"/>
    <w:rsid w:val="00802A2E"/>
    <w:rsid w:val="00803889"/>
    <w:rsid w:val="00803D63"/>
    <w:rsid w:val="00804019"/>
    <w:rsid w:val="00804B0A"/>
    <w:rsid w:val="00804E89"/>
    <w:rsid w:val="00805EDB"/>
    <w:rsid w:val="008066E8"/>
    <w:rsid w:val="008105BD"/>
    <w:rsid w:val="00811466"/>
    <w:rsid w:val="00812649"/>
    <w:rsid w:val="00812FD0"/>
    <w:rsid w:val="008138E2"/>
    <w:rsid w:val="008156DE"/>
    <w:rsid w:val="00815B98"/>
    <w:rsid w:val="00815C84"/>
    <w:rsid w:val="00817201"/>
    <w:rsid w:val="00820227"/>
    <w:rsid w:val="0082060A"/>
    <w:rsid w:val="00821AB4"/>
    <w:rsid w:val="00822A24"/>
    <w:rsid w:val="008242A9"/>
    <w:rsid w:val="00824AEE"/>
    <w:rsid w:val="008250F3"/>
    <w:rsid w:val="00825485"/>
    <w:rsid w:val="00825660"/>
    <w:rsid w:val="00826A3A"/>
    <w:rsid w:val="00830AF4"/>
    <w:rsid w:val="0083176C"/>
    <w:rsid w:val="00832C04"/>
    <w:rsid w:val="00832E61"/>
    <w:rsid w:val="00833453"/>
    <w:rsid w:val="00834CF6"/>
    <w:rsid w:val="008359B1"/>
    <w:rsid w:val="00835C66"/>
    <w:rsid w:val="00836893"/>
    <w:rsid w:val="0083766E"/>
    <w:rsid w:val="00837F43"/>
    <w:rsid w:val="008415EC"/>
    <w:rsid w:val="00843BF4"/>
    <w:rsid w:val="00844168"/>
    <w:rsid w:val="00844BF8"/>
    <w:rsid w:val="008465B0"/>
    <w:rsid w:val="00851152"/>
    <w:rsid w:val="008541F2"/>
    <w:rsid w:val="008546FF"/>
    <w:rsid w:val="00854F95"/>
    <w:rsid w:val="008550EB"/>
    <w:rsid w:val="00855959"/>
    <w:rsid w:val="00855C79"/>
    <w:rsid w:val="00857A0C"/>
    <w:rsid w:val="00861230"/>
    <w:rsid w:val="008629AF"/>
    <w:rsid w:val="00862B8D"/>
    <w:rsid w:val="00862EC2"/>
    <w:rsid w:val="0086399C"/>
    <w:rsid w:val="00865BDB"/>
    <w:rsid w:val="00865CA6"/>
    <w:rsid w:val="0086699A"/>
    <w:rsid w:val="00867102"/>
    <w:rsid w:val="0086747B"/>
    <w:rsid w:val="00867FB0"/>
    <w:rsid w:val="00870593"/>
    <w:rsid w:val="008707C8"/>
    <w:rsid w:val="00870EFB"/>
    <w:rsid w:val="00870FA2"/>
    <w:rsid w:val="008738B7"/>
    <w:rsid w:val="00876C7F"/>
    <w:rsid w:val="00877232"/>
    <w:rsid w:val="008775DB"/>
    <w:rsid w:val="00877AB2"/>
    <w:rsid w:val="00880028"/>
    <w:rsid w:val="008813C0"/>
    <w:rsid w:val="00881F23"/>
    <w:rsid w:val="008824E9"/>
    <w:rsid w:val="008825E2"/>
    <w:rsid w:val="00882CCE"/>
    <w:rsid w:val="0088412A"/>
    <w:rsid w:val="00884AAE"/>
    <w:rsid w:val="00884C33"/>
    <w:rsid w:val="00884DC4"/>
    <w:rsid w:val="00885BE9"/>
    <w:rsid w:val="008864C8"/>
    <w:rsid w:val="008875FC"/>
    <w:rsid w:val="00887C09"/>
    <w:rsid w:val="0089146A"/>
    <w:rsid w:val="00892563"/>
    <w:rsid w:val="008927BB"/>
    <w:rsid w:val="00893E8E"/>
    <w:rsid w:val="00894995"/>
    <w:rsid w:val="00895187"/>
    <w:rsid w:val="008960D2"/>
    <w:rsid w:val="00896707"/>
    <w:rsid w:val="00896846"/>
    <w:rsid w:val="008A358A"/>
    <w:rsid w:val="008A3CE7"/>
    <w:rsid w:val="008A499D"/>
    <w:rsid w:val="008A4A4F"/>
    <w:rsid w:val="008A670E"/>
    <w:rsid w:val="008A75E1"/>
    <w:rsid w:val="008B11FA"/>
    <w:rsid w:val="008B1876"/>
    <w:rsid w:val="008B1AB4"/>
    <w:rsid w:val="008B25D4"/>
    <w:rsid w:val="008B2D3C"/>
    <w:rsid w:val="008B3B4C"/>
    <w:rsid w:val="008B5A31"/>
    <w:rsid w:val="008B5F7E"/>
    <w:rsid w:val="008C110F"/>
    <w:rsid w:val="008C19C7"/>
    <w:rsid w:val="008C2372"/>
    <w:rsid w:val="008C2D1C"/>
    <w:rsid w:val="008C31A0"/>
    <w:rsid w:val="008C380A"/>
    <w:rsid w:val="008C3E89"/>
    <w:rsid w:val="008C3F45"/>
    <w:rsid w:val="008C7BC8"/>
    <w:rsid w:val="008D08F1"/>
    <w:rsid w:val="008D1C53"/>
    <w:rsid w:val="008D28DA"/>
    <w:rsid w:val="008D29EE"/>
    <w:rsid w:val="008D2A74"/>
    <w:rsid w:val="008D3AC5"/>
    <w:rsid w:val="008D447E"/>
    <w:rsid w:val="008D468C"/>
    <w:rsid w:val="008D5812"/>
    <w:rsid w:val="008D5D59"/>
    <w:rsid w:val="008D71A7"/>
    <w:rsid w:val="008D7421"/>
    <w:rsid w:val="008E1133"/>
    <w:rsid w:val="008E1670"/>
    <w:rsid w:val="008E1B87"/>
    <w:rsid w:val="008E2340"/>
    <w:rsid w:val="008E293A"/>
    <w:rsid w:val="008E7CC8"/>
    <w:rsid w:val="008F02EA"/>
    <w:rsid w:val="008F08F1"/>
    <w:rsid w:val="008F2ED6"/>
    <w:rsid w:val="008F63EB"/>
    <w:rsid w:val="008F64E0"/>
    <w:rsid w:val="008F69B6"/>
    <w:rsid w:val="008F7085"/>
    <w:rsid w:val="008F7C0C"/>
    <w:rsid w:val="00901687"/>
    <w:rsid w:val="0090231A"/>
    <w:rsid w:val="0090266F"/>
    <w:rsid w:val="00903496"/>
    <w:rsid w:val="0090360D"/>
    <w:rsid w:val="00903758"/>
    <w:rsid w:val="009037AC"/>
    <w:rsid w:val="00904BE8"/>
    <w:rsid w:val="00904CC0"/>
    <w:rsid w:val="0090677E"/>
    <w:rsid w:val="009074A4"/>
    <w:rsid w:val="00907B1F"/>
    <w:rsid w:val="00910E32"/>
    <w:rsid w:val="00910E5B"/>
    <w:rsid w:val="00913768"/>
    <w:rsid w:val="0091394D"/>
    <w:rsid w:val="00913C6B"/>
    <w:rsid w:val="00914099"/>
    <w:rsid w:val="0091428D"/>
    <w:rsid w:val="009142E1"/>
    <w:rsid w:val="00914B17"/>
    <w:rsid w:val="00916144"/>
    <w:rsid w:val="0091627B"/>
    <w:rsid w:val="00916349"/>
    <w:rsid w:val="009171AC"/>
    <w:rsid w:val="0091724A"/>
    <w:rsid w:val="00917387"/>
    <w:rsid w:val="00917FBC"/>
    <w:rsid w:val="00920CD1"/>
    <w:rsid w:val="0092146F"/>
    <w:rsid w:val="00921963"/>
    <w:rsid w:val="00921E36"/>
    <w:rsid w:val="009221C3"/>
    <w:rsid w:val="009238FD"/>
    <w:rsid w:val="00923C54"/>
    <w:rsid w:val="0092443B"/>
    <w:rsid w:val="00924A41"/>
    <w:rsid w:val="009250D8"/>
    <w:rsid w:val="009258C9"/>
    <w:rsid w:val="009258E2"/>
    <w:rsid w:val="00927961"/>
    <w:rsid w:val="00930312"/>
    <w:rsid w:val="009307E3"/>
    <w:rsid w:val="0093085B"/>
    <w:rsid w:val="009311B2"/>
    <w:rsid w:val="00931340"/>
    <w:rsid w:val="009357E9"/>
    <w:rsid w:val="00937F41"/>
    <w:rsid w:val="00941488"/>
    <w:rsid w:val="00941AAC"/>
    <w:rsid w:val="00942375"/>
    <w:rsid w:val="00942963"/>
    <w:rsid w:val="00943AC0"/>
    <w:rsid w:val="00944191"/>
    <w:rsid w:val="009446B5"/>
    <w:rsid w:val="00945D22"/>
    <w:rsid w:val="00946842"/>
    <w:rsid w:val="00947177"/>
    <w:rsid w:val="00947240"/>
    <w:rsid w:val="00947D1B"/>
    <w:rsid w:val="00947D37"/>
    <w:rsid w:val="0095032C"/>
    <w:rsid w:val="00950E12"/>
    <w:rsid w:val="00951693"/>
    <w:rsid w:val="00951703"/>
    <w:rsid w:val="009524B3"/>
    <w:rsid w:val="00952646"/>
    <w:rsid w:val="00953B93"/>
    <w:rsid w:val="009546B6"/>
    <w:rsid w:val="00955049"/>
    <w:rsid w:val="0095504C"/>
    <w:rsid w:val="00956C06"/>
    <w:rsid w:val="0096001A"/>
    <w:rsid w:val="009604A7"/>
    <w:rsid w:val="00962486"/>
    <w:rsid w:val="00963685"/>
    <w:rsid w:val="00963D75"/>
    <w:rsid w:val="00963DE6"/>
    <w:rsid w:val="009649E2"/>
    <w:rsid w:val="00964E32"/>
    <w:rsid w:val="0096585E"/>
    <w:rsid w:val="00965B14"/>
    <w:rsid w:val="0096792F"/>
    <w:rsid w:val="00970B59"/>
    <w:rsid w:val="00971845"/>
    <w:rsid w:val="00972118"/>
    <w:rsid w:val="00972CC0"/>
    <w:rsid w:val="009738B9"/>
    <w:rsid w:val="00974534"/>
    <w:rsid w:val="009806AD"/>
    <w:rsid w:val="0098164F"/>
    <w:rsid w:val="00982003"/>
    <w:rsid w:val="00982A2F"/>
    <w:rsid w:val="00983830"/>
    <w:rsid w:val="0098418E"/>
    <w:rsid w:val="00985699"/>
    <w:rsid w:val="009870BD"/>
    <w:rsid w:val="00987561"/>
    <w:rsid w:val="009935FF"/>
    <w:rsid w:val="00993FDA"/>
    <w:rsid w:val="00995479"/>
    <w:rsid w:val="00997090"/>
    <w:rsid w:val="009A055E"/>
    <w:rsid w:val="009A0D2A"/>
    <w:rsid w:val="009A2AB9"/>
    <w:rsid w:val="009A2C8C"/>
    <w:rsid w:val="009A401E"/>
    <w:rsid w:val="009A6051"/>
    <w:rsid w:val="009A6E55"/>
    <w:rsid w:val="009A706E"/>
    <w:rsid w:val="009A759D"/>
    <w:rsid w:val="009B06D3"/>
    <w:rsid w:val="009B25AA"/>
    <w:rsid w:val="009B26A9"/>
    <w:rsid w:val="009B294B"/>
    <w:rsid w:val="009B3513"/>
    <w:rsid w:val="009B376F"/>
    <w:rsid w:val="009B48D3"/>
    <w:rsid w:val="009B4B9A"/>
    <w:rsid w:val="009B5D5D"/>
    <w:rsid w:val="009B6F56"/>
    <w:rsid w:val="009B7A56"/>
    <w:rsid w:val="009B7E50"/>
    <w:rsid w:val="009C159D"/>
    <w:rsid w:val="009C23E7"/>
    <w:rsid w:val="009C2E16"/>
    <w:rsid w:val="009C316D"/>
    <w:rsid w:val="009C3F0B"/>
    <w:rsid w:val="009C4423"/>
    <w:rsid w:val="009C6728"/>
    <w:rsid w:val="009C7B36"/>
    <w:rsid w:val="009D0B2F"/>
    <w:rsid w:val="009D2EEE"/>
    <w:rsid w:val="009D307D"/>
    <w:rsid w:val="009D33F4"/>
    <w:rsid w:val="009D40BF"/>
    <w:rsid w:val="009D5A77"/>
    <w:rsid w:val="009D5E72"/>
    <w:rsid w:val="009D600E"/>
    <w:rsid w:val="009D69A2"/>
    <w:rsid w:val="009D6E76"/>
    <w:rsid w:val="009D7122"/>
    <w:rsid w:val="009D7710"/>
    <w:rsid w:val="009E1B80"/>
    <w:rsid w:val="009E20AF"/>
    <w:rsid w:val="009E2546"/>
    <w:rsid w:val="009E3060"/>
    <w:rsid w:val="009E41B8"/>
    <w:rsid w:val="009E4462"/>
    <w:rsid w:val="009E4CF4"/>
    <w:rsid w:val="009E59E9"/>
    <w:rsid w:val="009E5F69"/>
    <w:rsid w:val="009E62E5"/>
    <w:rsid w:val="009E6969"/>
    <w:rsid w:val="009E6A70"/>
    <w:rsid w:val="009E6D35"/>
    <w:rsid w:val="009E7272"/>
    <w:rsid w:val="009E75EA"/>
    <w:rsid w:val="009F04C5"/>
    <w:rsid w:val="009F1402"/>
    <w:rsid w:val="009F1540"/>
    <w:rsid w:val="009F1608"/>
    <w:rsid w:val="009F249A"/>
    <w:rsid w:val="009F29AC"/>
    <w:rsid w:val="009F29BA"/>
    <w:rsid w:val="009F3B69"/>
    <w:rsid w:val="009F3CCA"/>
    <w:rsid w:val="009F6299"/>
    <w:rsid w:val="009F67DA"/>
    <w:rsid w:val="009F6A46"/>
    <w:rsid w:val="009F6D2B"/>
    <w:rsid w:val="00A00A1F"/>
    <w:rsid w:val="00A0169D"/>
    <w:rsid w:val="00A0252D"/>
    <w:rsid w:val="00A037F3"/>
    <w:rsid w:val="00A04080"/>
    <w:rsid w:val="00A04308"/>
    <w:rsid w:val="00A04352"/>
    <w:rsid w:val="00A04459"/>
    <w:rsid w:val="00A0450E"/>
    <w:rsid w:val="00A0450F"/>
    <w:rsid w:val="00A046BF"/>
    <w:rsid w:val="00A04708"/>
    <w:rsid w:val="00A04A88"/>
    <w:rsid w:val="00A057C3"/>
    <w:rsid w:val="00A0589C"/>
    <w:rsid w:val="00A05B7A"/>
    <w:rsid w:val="00A0660D"/>
    <w:rsid w:val="00A06FC9"/>
    <w:rsid w:val="00A1241F"/>
    <w:rsid w:val="00A125D3"/>
    <w:rsid w:val="00A133E4"/>
    <w:rsid w:val="00A142FF"/>
    <w:rsid w:val="00A14451"/>
    <w:rsid w:val="00A14C04"/>
    <w:rsid w:val="00A1515D"/>
    <w:rsid w:val="00A151A4"/>
    <w:rsid w:val="00A153E2"/>
    <w:rsid w:val="00A155D7"/>
    <w:rsid w:val="00A15CBE"/>
    <w:rsid w:val="00A167CD"/>
    <w:rsid w:val="00A17134"/>
    <w:rsid w:val="00A17F48"/>
    <w:rsid w:val="00A21887"/>
    <w:rsid w:val="00A2375B"/>
    <w:rsid w:val="00A24961"/>
    <w:rsid w:val="00A24F9C"/>
    <w:rsid w:val="00A251BD"/>
    <w:rsid w:val="00A26115"/>
    <w:rsid w:val="00A274BF"/>
    <w:rsid w:val="00A308D8"/>
    <w:rsid w:val="00A335AD"/>
    <w:rsid w:val="00A338EC"/>
    <w:rsid w:val="00A3506C"/>
    <w:rsid w:val="00A350CC"/>
    <w:rsid w:val="00A3543E"/>
    <w:rsid w:val="00A35653"/>
    <w:rsid w:val="00A35789"/>
    <w:rsid w:val="00A35A36"/>
    <w:rsid w:val="00A37828"/>
    <w:rsid w:val="00A4060E"/>
    <w:rsid w:val="00A43990"/>
    <w:rsid w:val="00A442D5"/>
    <w:rsid w:val="00A4655A"/>
    <w:rsid w:val="00A50081"/>
    <w:rsid w:val="00A52440"/>
    <w:rsid w:val="00A54201"/>
    <w:rsid w:val="00A554D9"/>
    <w:rsid w:val="00A556AE"/>
    <w:rsid w:val="00A55C3A"/>
    <w:rsid w:val="00A56E2E"/>
    <w:rsid w:val="00A577BD"/>
    <w:rsid w:val="00A6040E"/>
    <w:rsid w:val="00A60D59"/>
    <w:rsid w:val="00A618A1"/>
    <w:rsid w:val="00A6325E"/>
    <w:rsid w:val="00A6341F"/>
    <w:rsid w:val="00A64855"/>
    <w:rsid w:val="00A64943"/>
    <w:rsid w:val="00A657E1"/>
    <w:rsid w:val="00A65F35"/>
    <w:rsid w:val="00A65F57"/>
    <w:rsid w:val="00A668FB"/>
    <w:rsid w:val="00A67A14"/>
    <w:rsid w:val="00A67BFA"/>
    <w:rsid w:val="00A7089F"/>
    <w:rsid w:val="00A71B2D"/>
    <w:rsid w:val="00A73143"/>
    <w:rsid w:val="00A732AA"/>
    <w:rsid w:val="00A73F1E"/>
    <w:rsid w:val="00A74660"/>
    <w:rsid w:val="00A74DC7"/>
    <w:rsid w:val="00A77043"/>
    <w:rsid w:val="00A80487"/>
    <w:rsid w:val="00A81912"/>
    <w:rsid w:val="00A823B3"/>
    <w:rsid w:val="00A82F58"/>
    <w:rsid w:val="00A8542F"/>
    <w:rsid w:val="00A85E74"/>
    <w:rsid w:val="00A862FC"/>
    <w:rsid w:val="00A86B87"/>
    <w:rsid w:val="00A87E22"/>
    <w:rsid w:val="00A9006F"/>
    <w:rsid w:val="00A90F93"/>
    <w:rsid w:val="00A91DE9"/>
    <w:rsid w:val="00A933BC"/>
    <w:rsid w:val="00A9423B"/>
    <w:rsid w:val="00A944DC"/>
    <w:rsid w:val="00A9510B"/>
    <w:rsid w:val="00A95505"/>
    <w:rsid w:val="00A97C5A"/>
    <w:rsid w:val="00AA10E0"/>
    <w:rsid w:val="00AA1786"/>
    <w:rsid w:val="00AA3CE0"/>
    <w:rsid w:val="00AA5148"/>
    <w:rsid w:val="00AA62B7"/>
    <w:rsid w:val="00AA7114"/>
    <w:rsid w:val="00AB0F1F"/>
    <w:rsid w:val="00AB1DE6"/>
    <w:rsid w:val="00AB6015"/>
    <w:rsid w:val="00AC0954"/>
    <w:rsid w:val="00AC147F"/>
    <w:rsid w:val="00AC1CBA"/>
    <w:rsid w:val="00AC2368"/>
    <w:rsid w:val="00AC26C5"/>
    <w:rsid w:val="00AC35FB"/>
    <w:rsid w:val="00AC39F7"/>
    <w:rsid w:val="00AC5AEF"/>
    <w:rsid w:val="00AC697F"/>
    <w:rsid w:val="00AC7DF4"/>
    <w:rsid w:val="00AD0BCC"/>
    <w:rsid w:val="00AD1685"/>
    <w:rsid w:val="00AD1ADA"/>
    <w:rsid w:val="00AD2309"/>
    <w:rsid w:val="00AD2337"/>
    <w:rsid w:val="00AD39C9"/>
    <w:rsid w:val="00AD3B81"/>
    <w:rsid w:val="00AD4BF3"/>
    <w:rsid w:val="00AD7753"/>
    <w:rsid w:val="00AD7A67"/>
    <w:rsid w:val="00AE032F"/>
    <w:rsid w:val="00AE0780"/>
    <w:rsid w:val="00AE2A33"/>
    <w:rsid w:val="00AE2A45"/>
    <w:rsid w:val="00AE387D"/>
    <w:rsid w:val="00AE4076"/>
    <w:rsid w:val="00AE40BD"/>
    <w:rsid w:val="00AE6238"/>
    <w:rsid w:val="00AE6BFE"/>
    <w:rsid w:val="00AE7E60"/>
    <w:rsid w:val="00AF25BD"/>
    <w:rsid w:val="00AF31A6"/>
    <w:rsid w:val="00AF3536"/>
    <w:rsid w:val="00AF3A49"/>
    <w:rsid w:val="00AF4578"/>
    <w:rsid w:val="00AF5417"/>
    <w:rsid w:val="00AF5C5D"/>
    <w:rsid w:val="00AF7A61"/>
    <w:rsid w:val="00B009D4"/>
    <w:rsid w:val="00B011B2"/>
    <w:rsid w:val="00B01D0F"/>
    <w:rsid w:val="00B01E62"/>
    <w:rsid w:val="00B03329"/>
    <w:rsid w:val="00B03E8B"/>
    <w:rsid w:val="00B0605D"/>
    <w:rsid w:val="00B06D6E"/>
    <w:rsid w:val="00B06E1A"/>
    <w:rsid w:val="00B0723D"/>
    <w:rsid w:val="00B07A25"/>
    <w:rsid w:val="00B1020E"/>
    <w:rsid w:val="00B10A4C"/>
    <w:rsid w:val="00B10BF7"/>
    <w:rsid w:val="00B111FC"/>
    <w:rsid w:val="00B118C5"/>
    <w:rsid w:val="00B11C9E"/>
    <w:rsid w:val="00B121E9"/>
    <w:rsid w:val="00B128AA"/>
    <w:rsid w:val="00B12A5A"/>
    <w:rsid w:val="00B12CB6"/>
    <w:rsid w:val="00B12F2B"/>
    <w:rsid w:val="00B14599"/>
    <w:rsid w:val="00B150C8"/>
    <w:rsid w:val="00B1584F"/>
    <w:rsid w:val="00B158CB"/>
    <w:rsid w:val="00B164A1"/>
    <w:rsid w:val="00B177CF"/>
    <w:rsid w:val="00B17C79"/>
    <w:rsid w:val="00B20D2B"/>
    <w:rsid w:val="00B224B2"/>
    <w:rsid w:val="00B234E7"/>
    <w:rsid w:val="00B23B64"/>
    <w:rsid w:val="00B23F59"/>
    <w:rsid w:val="00B240D3"/>
    <w:rsid w:val="00B243D1"/>
    <w:rsid w:val="00B248AE"/>
    <w:rsid w:val="00B24D9D"/>
    <w:rsid w:val="00B25543"/>
    <w:rsid w:val="00B26416"/>
    <w:rsid w:val="00B26A20"/>
    <w:rsid w:val="00B31300"/>
    <w:rsid w:val="00B33202"/>
    <w:rsid w:val="00B3403E"/>
    <w:rsid w:val="00B348F1"/>
    <w:rsid w:val="00B34B0C"/>
    <w:rsid w:val="00B34BDC"/>
    <w:rsid w:val="00B35292"/>
    <w:rsid w:val="00B352BD"/>
    <w:rsid w:val="00B369B1"/>
    <w:rsid w:val="00B36F4A"/>
    <w:rsid w:val="00B4117F"/>
    <w:rsid w:val="00B4154F"/>
    <w:rsid w:val="00B41E57"/>
    <w:rsid w:val="00B42DEC"/>
    <w:rsid w:val="00B430B7"/>
    <w:rsid w:val="00B440C1"/>
    <w:rsid w:val="00B444E1"/>
    <w:rsid w:val="00B44612"/>
    <w:rsid w:val="00B45511"/>
    <w:rsid w:val="00B45DED"/>
    <w:rsid w:val="00B467F1"/>
    <w:rsid w:val="00B46B4B"/>
    <w:rsid w:val="00B46F5D"/>
    <w:rsid w:val="00B472D2"/>
    <w:rsid w:val="00B5137C"/>
    <w:rsid w:val="00B516E8"/>
    <w:rsid w:val="00B51BFB"/>
    <w:rsid w:val="00B51E79"/>
    <w:rsid w:val="00B5298E"/>
    <w:rsid w:val="00B5310F"/>
    <w:rsid w:val="00B53ED6"/>
    <w:rsid w:val="00B54E0A"/>
    <w:rsid w:val="00B54F1F"/>
    <w:rsid w:val="00B56E9B"/>
    <w:rsid w:val="00B5716A"/>
    <w:rsid w:val="00B57CEF"/>
    <w:rsid w:val="00B60393"/>
    <w:rsid w:val="00B60926"/>
    <w:rsid w:val="00B60CA6"/>
    <w:rsid w:val="00B61B10"/>
    <w:rsid w:val="00B62938"/>
    <w:rsid w:val="00B63F7E"/>
    <w:rsid w:val="00B64DE5"/>
    <w:rsid w:val="00B6534A"/>
    <w:rsid w:val="00B66F87"/>
    <w:rsid w:val="00B6756E"/>
    <w:rsid w:val="00B6785F"/>
    <w:rsid w:val="00B71DF6"/>
    <w:rsid w:val="00B723C2"/>
    <w:rsid w:val="00B734E1"/>
    <w:rsid w:val="00B757FB"/>
    <w:rsid w:val="00B75D32"/>
    <w:rsid w:val="00B772DF"/>
    <w:rsid w:val="00B773F3"/>
    <w:rsid w:val="00B7758D"/>
    <w:rsid w:val="00B8002B"/>
    <w:rsid w:val="00B80351"/>
    <w:rsid w:val="00B82448"/>
    <w:rsid w:val="00B8327B"/>
    <w:rsid w:val="00B832AE"/>
    <w:rsid w:val="00B834AD"/>
    <w:rsid w:val="00B83525"/>
    <w:rsid w:val="00B84E97"/>
    <w:rsid w:val="00B84EBA"/>
    <w:rsid w:val="00B859FD"/>
    <w:rsid w:val="00B86022"/>
    <w:rsid w:val="00B870CB"/>
    <w:rsid w:val="00B9031E"/>
    <w:rsid w:val="00B9256D"/>
    <w:rsid w:val="00B92600"/>
    <w:rsid w:val="00B97A05"/>
    <w:rsid w:val="00BA1155"/>
    <w:rsid w:val="00BA1BF7"/>
    <w:rsid w:val="00BA1E33"/>
    <w:rsid w:val="00BA284E"/>
    <w:rsid w:val="00BA3556"/>
    <w:rsid w:val="00BA44F1"/>
    <w:rsid w:val="00BA5980"/>
    <w:rsid w:val="00BA63F1"/>
    <w:rsid w:val="00BA67FE"/>
    <w:rsid w:val="00BA6D25"/>
    <w:rsid w:val="00BA7126"/>
    <w:rsid w:val="00BA73B1"/>
    <w:rsid w:val="00BA7CA4"/>
    <w:rsid w:val="00BB0161"/>
    <w:rsid w:val="00BB07A0"/>
    <w:rsid w:val="00BB0A62"/>
    <w:rsid w:val="00BB1DA9"/>
    <w:rsid w:val="00BB27D8"/>
    <w:rsid w:val="00BB3FE2"/>
    <w:rsid w:val="00BB58A1"/>
    <w:rsid w:val="00BB5AA4"/>
    <w:rsid w:val="00BB6080"/>
    <w:rsid w:val="00BB6FEC"/>
    <w:rsid w:val="00BC0665"/>
    <w:rsid w:val="00BC3CD1"/>
    <w:rsid w:val="00BC58F2"/>
    <w:rsid w:val="00BC6E48"/>
    <w:rsid w:val="00BD0394"/>
    <w:rsid w:val="00BD0A21"/>
    <w:rsid w:val="00BD1714"/>
    <w:rsid w:val="00BD1B23"/>
    <w:rsid w:val="00BD2CC3"/>
    <w:rsid w:val="00BD2F72"/>
    <w:rsid w:val="00BD5780"/>
    <w:rsid w:val="00BD5F96"/>
    <w:rsid w:val="00BD668C"/>
    <w:rsid w:val="00BD7AB4"/>
    <w:rsid w:val="00BE0A48"/>
    <w:rsid w:val="00BE2256"/>
    <w:rsid w:val="00BE24B9"/>
    <w:rsid w:val="00BE25A6"/>
    <w:rsid w:val="00BE3B86"/>
    <w:rsid w:val="00BE76A0"/>
    <w:rsid w:val="00BE7F73"/>
    <w:rsid w:val="00BF0212"/>
    <w:rsid w:val="00BF0634"/>
    <w:rsid w:val="00BF16CE"/>
    <w:rsid w:val="00BF3F0D"/>
    <w:rsid w:val="00BF4223"/>
    <w:rsid w:val="00BF4AEA"/>
    <w:rsid w:val="00BF577B"/>
    <w:rsid w:val="00C0092A"/>
    <w:rsid w:val="00C00A02"/>
    <w:rsid w:val="00C02ED4"/>
    <w:rsid w:val="00C05849"/>
    <w:rsid w:val="00C05A24"/>
    <w:rsid w:val="00C05B5E"/>
    <w:rsid w:val="00C05F6D"/>
    <w:rsid w:val="00C0640B"/>
    <w:rsid w:val="00C06D0A"/>
    <w:rsid w:val="00C12A2F"/>
    <w:rsid w:val="00C138B3"/>
    <w:rsid w:val="00C169B3"/>
    <w:rsid w:val="00C17E5C"/>
    <w:rsid w:val="00C2039C"/>
    <w:rsid w:val="00C20EF4"/>
    <w:rsid w:val="00C218FA"/>
    <w:rsid w:val="00C23ED0"/>
    <w:rsid w:val="00C25355"/>
    <w:rsid w:val="00C26731"/>
    <w:rsid w:val="00C305D1"/>
    <w:rsid w:val="00C31095"/>
    <w:rsid w:val="00C3141E"/>
    <w:rsid w:val="00C31717"/>
    <w:rsid w:val="00C34215"/>
    <w:rsid w:val="00C34F28"/>
    <w:rsid w:val="00C350C1"/>
    <w:rsid w:val="00C366CB"/>
    <w:rsid w:val="00C36705"/>
    <w:rsid w:val="00C40540"/>
    <w:rsid w:val="00C40E9C"/>
    <w:rsid w:val="00C4178E"/>
    <w:rsid w:val="00C41D99"/>
    <w:rsid w:val="00C420C7"/>
    <w:rsid w:val="00C44E0A"/>
    <w:rsid w:val="00C453D8"/>
    <w:rsid w:val="00C45DF9"/>
    <w:rsid w:val="00C46F5C"/>
    <w:rsid w:val="00C475F8"/>
    <w:rsid w:val="00C47631"/>
    <w:rsid w:val="00C52715"/>
    <w:rsid w:val="00C53A9D"/>
    <w:rsid w:val="00C53EBC"/>
    <w:rsid w:val="00C53FF4"/>
    <w:rsid w:val="00C54BED"/>
    <w:rsid w:val="00C553E5"/>
    <w:rsid w:val="00C553E9"/>
    <w:rsid w:val="00C556AE"/>
    <w:rsid w:val="00C5653D"/>
    <w:rsid w:val="00C568F3"/>
    <w:rsid w:val="00C57375"/>
    <w:rsid w:val="00C6160B"/>
    <w:rsid w:val="00C63056"/>
    <w:rsid w:val="00C63315"/>
    <w:rsid w:val="00C63EC7"/>
    <w:rsid w:val="00C64327"/>
    <w:rsid w:val="00C64CC6"/>
    <w:rsid w:val="00C6578D"/>
    <w:rsid w:val="00C66D72"/>
    <w:rsid w:val="00C6752B"/>
    <w:rsid w:val="00C70006"/>
    <w:rsid w:val="00C70FAD"/>
    <w:rsid w:val="00C71D59"/>
    <w:rsid w:val="00C723BC"/>
    <w:rsid w:val="00C72539"/>
    <w:rsid w:val="00C72578"/>
    <w:rsid w:val="00C72FD0"/>
    <w:rsid w:val="00C73E29"/>
    <w:rsid w:val="00C73FA6"/>
    <w:rsid w:val="00C745EB"/>
    <w:rsid w:val="00C753C4"/>
    <w:rsid w:val="00C75A13"/>
    <w:rsid w:val="00C768B1"/>
    <w:rsid w:val="00C778E7"/>
    <w:rsid w:val="00C800D7"/>
    <w:rsid w:val="00C80269"/>
    <w:rsid w:val="00C81BED"/>
    <w:rsid w:val="00C81E16"/>
    <w:rsid w:val="00C846F9"/>
    <w:rsid w:val="00C847E2"/>
    <w:rsid w:val="00C848B5"/>
    <w:rsid w:val="00C85BFA"/>
    <w:rsid w:val="00C864E0"/>
    <w:rsid w:val="00C865D9"/>
    <w:rsid w:val="00C86DE9"/>
    <w:rsid w:val="00C904BD"/>
    <w:rsid w:val="00C9061D"/>
    <w:rsid w:val="00C90AD2"/>
    <w:rsid w:val="00C92C0B"/>
    <w:rsid w:val="00C945B0"/>
    <w:rsid w:val="00C94A93"/>
    <w:rsid w:val="00C95C3E"/>
    <w:rsid w:val="00C96532"/>
    <w:rsid w:val="00C96846"/>
    <w:rsid w:val="00C97599"/>
    <w:rsid w:val="00CA03E3"/>
    <w:rsid w:val="00CA2797"/>
    <w:rsid w:val="00CA50B6"/>
    <w:rsid w:val="00CA55A0"/>
    <w:rsid w:val="00CA5676"/>
    <w:rsid w:val="00CA6592"/>
    <w:rsid w:val="00CA6787"/>
    <w:rsid w:val="00CA6C11"/>
    <w:rsid w:val="00CA70A7"/>
    <w:rsid w:val="00CA753E"/>
    <w:rsid w:val="00CA7C7E"/>
    <w:rsid w:val="00CB0547"/>
    <w:rsid w:val="00CB0667"/>
    <w:rsid w:val="00CB07A8"/>
    <w:rsid w:val="00CB0A1C"/>
    <w:rsid w:val="00CB1EA4"/>
    <w:rsid w:val="00CB22CB"/>
    <w:rsid w:val="00CB3321"/>
    <w:rsid w:val="00CB46FC"/>
    <w:rsid w:val="00CB4886"/>
    <w:rsid w:val="00CB4CA2"/>
    <w:rsid w:val="00CB4E83"/>
    <w:rsid w:val="00CB5DDC"/>
    <w:rsid w:val="00CB6553"/>
    <w:rsid w:val="00CB6696"/>
    <w:rsid w:val="00CB715C"/>
    <w:rsid w:val="00CB7316"/>
    <w:rsid w:val="00CB7678"/>
    <w:rsid w:val="00CB7687"/>
    <w:rsid w:val="00CC10B8"/>
    <w:rsid w:val="00CC18CA"/>
    <w:rsid w:val="00CC2EF2"/>
    <w:rsid w:val="00CC3269"/>
    <w:rsid w:val="00CC3401"/>
    <w:rsid w:val="00CC366E"/>
    <w:rsid w:val="00CC3B1D"/>
    <w:rsid w:val="00CC459A"/>
    <w:rsid w:val="00CC4DA6"/>
    <w:rsid w:val="00CC6E97"/>
    <w:rsid w:val="00CC78F2"/>
    <w:rsid w:val="00CD076B"/>
    <w:rsid w:val="00CD0E72"/>
    <w:rsid w:val="00CD1802"/>
    <w:rsid w:val="00CD1C9E"/>
    <w:rsid w:val="00CD1FF0"/>
    <w:rsid w:val="00CD4382"/>
    <w:rsid w:val="00CD43F3"/>
    <w:rsid w:val="00CD5783"/>
    <w:rsid w:val="00CD6212"/>
    <w:rsid w:val="00CD74A3"/>
    <w:rsid w:val="00CD7B31"/>
    <w:rsid w:val="00CD7D41"/>
    <w:rsid w:val="00CE0263"/>
    <w:rsid w:val="00CE127B"/>
    <w:rsid w:val="00CE1CD2"/>
    <w:rsid w:val="00CE4BD5"/>
    <w:rsid w:val="00CE4C36"/>
    <w:rsid w:val="00CE5246"/>
    <w:rsid w:val="00CE6E4F"/>
    <w:rsid w:val="00CE7A0D"/>
    <w:rsid w:val="00CF0D06"/>
    <w:rsid w:val="00CF33FD"/>
    <w:rsid w:val="00CF3702"/>
    <w:rsid w:val="00CF4CED"/>
    <w:rsid w:val="00CF52F1"/>
    <w:rsid w:val="00CF55FC"/>
    <w:rsid w:val="00CF59B6"/>
    <w:rsid w:val="00CF7147"/>
    <w:rsid w:val="00CF78A9"/>
    <w:rsid w:val="00CF7BD9"/>
    <w:rsid w:val="00D02247"/>
    <w:rsid w:val="00D0324A"/>
    <w:rsid w:val="00D03656"/>
    <w:rsid w:val="00D04A86"/>
    <w:rsid w:val="00D05208"/>
    <w:rsid w:val="00D054BB"/>
    <w:rsid w:val="00D05F23"/>
    <w:rsid w:val="00D065D0"/>
    <w:rsid w:val="00D11B4A"/>
    <w:rsid w:val="00D124F8"/>
    <w:rsid w:val="00D125F6"/>
    <w:rsid w:val="00D139D9"/>
    <w:rsid w:val="00D155A4"/>
    <w:rsid w:val="00D168EE"/>
    <w:rsid w:val="00D16ADE"/>
    <w:rsid w:val="00D171A1"/>
    <w:rsid w:val="00D20136"/>
    <w:rsid w:val="00D20221"/>
    <w:rsid w:val="00D2091D"/>
    <w:rsid w:val="00D21560"/>
    <w:rsid w:val="00D2198A"/>
    <w:rsid w:val="00D21BE9"/>
    <w:rsid w:val="00D21CD0"/>
    <w:rsid w:val="00D23347"/>
    <w:rsid w:val="00D243E5"/>
    <w:rsid w:val="00D244D4"/>
    <w:rsid w:val="00D24918"/>
    <w:rsid w:val="00D253B6"/>
    <w:rsid w:val="00D26F19"/>
    <w:rsid w:val="00D2740E"/>
    <w:rsid w:val="00D27434"/>
    <w:rsid w:val="00D277CC"/>
    <w:rsid w:val="00D27965"/>
    <w:rsid w:val="00D3290F"/>
    <w:rsid w:val="00D32CB3"/>
    <w:rsid w:val="00D337F6"/>
    <w:rsid w:val="00D34935"/>
    <w:rsid w:val="00D35AD1"/>
    <w:rsid w:val="00D35FAF"/>
    <w:rsid w:val="00D36025"/>
    <w:rsid w:val="00D36202"/>
    <w:rsid w:val="00D369B4"/>
    <w:rsid w:val="00D40471"/>
    <w:rsid w:val="00D4094F"/>
    <w:rsid w:val="00D41A65"/>
    <w:rsid w:val="00D4221B"/>
    <w:rsid w:val="00D42B45"/>
    <w:rsid w:val="00D43055"/>
    <w:rsid w:val="00D4319C"/>
    <w:rsid w:val="00D43742"/>
    <w:rsid w:val="00D4404D"/>
    <w:rsid w:val="00D45CF7"/>
    <w:rsid w:val="00D472A8"/>
    <w:rsid w:val="00D47E02"/>
    <w:rsid w:val="00D5220A"/>
    <w:rsid w:val="00D536F6"/>
    <w:rsid w:val="00D54115"/>
    <w:rsid w:val="00D54B87"/>
    <w:rsid w:val="00D54BB8"/>
    <w:rsid w:val="00D54EDA"/>
    <w:rsid w:val="00D558BE"/>
    <w:rsid w:val="00D57EF9"/>
    <w:rsid w:val="00D60182"/>
    <w:rsid w:val="00D61640"/>
    <w:rsid w:val="00D623D2"/>
    <w:rsid w:val="00D62EA2"/>
    <w:rsid w:val="00D637B6"/>
    <w:rsid w:val="00D63AF1"/>
    <w:rsid w:val="00D642E8"/>
    <w:rsid w:val="00D64EB0"/>
    <w:rsid w:val="00D64F90"/>
    <w:rsid w:val="00D65134"/>
    <w:rsid w:val="00D677CA"/>
    <w:rsid w:val="00D70228"/>
    <w:rsid w:val="00D704AD"/>
    <w:rsid w:val="00D74834"/>
    <w:rsid w:val="00D76C80"/>
    <w:rsid w:val="00D771F8"/>
    <w:rsid w:val="00D773F2"/>
    <w:rsid w:val="00D80045"/>
    <w:rsid w:val="00D805B5"/>
    <w:rsid w:val="00D81415"/>
    <w:rsid w:val="00D819BB"/>
    <w:rsid w:val="00D83C89"/>
    <w:rsid w:val="00D846DF"/>
    <w:rsid w:val="00D84FF1"/>
    <w:rsid w:val="00D85DE2"/>
    <w:rsid w:val="00D85F91"/>
    <w:rsid w:val="00D8671C"/>
    <w:rsid w:val="00D91435"/>
    <w:rsid w:val="00D91799"/>
    <w:rsid w:val="00D91DA8"/>
    <w:rsid w:val="00D92305"/>
    <w:rsid w:val="00D9290A"/>
    <w:rsid w:val="00D938C9"/>
    <w:rsid w:val="00D9474C"/>
    <w:rsid w:val="00D950A2"/>
    <w:rsid w:val="00D954F5"/>
    <w:rsid w:val="00D95BDC"/>
    <w:rsid w:val="00D9620C"/>
    <w:rsid w:val="00D979F6"/>
    <w:rsid w:val="00DA0394"/>
    <w:rsid w:val="00DA1189"/>
    <w:rsid w:val="00DA2480"/>
    <w:rsid w:val="00DA27BE"/>
    <w:rsid w:val="00DA27C7"/>
    <w:rsid w:val="00DA2C69"/>
    <w:rsid w:val="00DA479D"/>
    <w:rsid w:val="00DA4F65"/>
    <w:rsid w:val="00DA5066"/>
    <w:rsid w:val="00DA590F"/>
    <w:rsid w:val="00DA5915"/>
    <w:rsid w:val="00DA6523"/>
    <w:rsid w:val="00DA6E90"/>
    <w:rsid w:val="00DA70C6"/>
    <w:rsid w:val="00DB00FE"/>
    <w:rsid w:val="00DB0F68"/>
    <w:rsid w:val="00DB42EC"/>
    <w:rsid w:val="00DB4D8D"/>
    <w:rsid w:val="00DB56F8"/>
    <w:rsid w:val="00DB5C56"/>
    <w:rsid w:val="00DB5E4A"/>
    <w:rsid w:val="00DB741F"/>
    <w:rsid w:val="00DB77ED"/>
    <w:rsid w:val="00DC648E"/>
    <w:rsid w:val="00DC67E0"/>
    <w:rsid w:val="00DC706D"/>
    <w:rsid w:val="00DC7D67"/>
    <w:rsid w:val="00DD1040"/>
    <w:rsid w:val="00DD1444"/>
    <w:rsid w:val="00DD16C3"/>
    <w:rsid w:val="00DD1B09"/>
    <w:rsid w:val="00DD30FE"/>
    <w:rsid w:val="00DD3764"/>
    <w:rsid w:val="00DD4266"/>
    <w:rsid w:val="00DD4396"/>
    <w:rsid w:val="00DD459C"/>
    <w:rsid w:val="00DD6FFB"/>
    <w:rsid w:val="00DD7083"/>
    <w:rsid w:val="00DD7136"/>
    <w:rsid w:val="00DD724A"/>
    <w:rsid w:val="00DD7877"/>
    <w:rsid w:val="00DE0868"/>
    <w:rsid w:val="00DE0D1E"/>
    <w:rsid w:val="00DE2128"/>
    <w:rsid w:val="00DE2A55"/>
    <w:rsid w:val="00DE37A6"/>
    <w:rsid w:val="00DE47B5"/>
    <w:rsid w:val="00DE5629"/>
    <w:rsid w:val="00DE6C12"/>
    <w:rsid w:val="00DE6F03"/>
    <w:rsid w:val="00DE7ACA"/>
    <w:rsid w:val="00DF1670"/>
    <w:rsid w:val="00DF255C"/>
    <w:rsid w:val="00DF28F5"/>
    <w:rsid w:val="00DF2AF5"/>
    <w:rsid w:val="00DF36EA"/>
    <w:rsid w:val="00DF3A93"/>
    <w:rsid w:val="00DF405D"/>
    <w:rsid w:val="00DF583E"/>
    <w:rsid w:val="00DF6B26"/>
    <w:rsid w:val="00DF6F50"/>
    <w:rsid w:val="00E0057F"/>
    <w:rsid w:val="00E00F0D"/>
    <w:rsid w:val="00E0549F"/>
    <w:rsid w:val="00E05BBE"/>
    <w:rsid w:val="00E07090"/>
    <w:rsid w:val="00E07249"/>
    <w:rsid w:val="00E073FE"/>
    <w:rsid w:val="00E079B0"/>
    <w:rsid w:val="00E130A9"/>
    <w:rsid w:val="00E1734B"/>
    <w:rsid w:val="00E17E30"/>
    <w:rsid w:val="00E23347"/>
    <w:rsid w:val="00E23CD7"/>
    <w:rsid w:val="00E2427B"/>
    <w:rsid w:val="00E24E20"/>
    <w:rsid w:val="00E24FBD"/>
    <w:rsid w:val="00E27B37"/>
    <w:rsid w:val="00E30F41"/>
    <w:rsid w:val="00E3159A"/>
    <w:rsid w:val="00E32543"/>
    <w:rsid w:val="00E32B7A"/>
    <w:rsid w:val="00E3410B"/>
    <w:rsid w:val="00E356EA"/>
    <w:rsid w:val="00E35BFF"/>
    <w:rsid w:val="00E35FDB"/>
    <w:rsid w:val="00E363D3"/>
    <w:rsid w:val="00E37A16"/>
    <w:rsid w:val="00E416BA"/>
    <w:rsid w:val="00E42663"/>
    <w:rsid w:val="00E42A7B"/>
    <w:rsid w:val="00E432CC"/>
    <w:rsid w:val="00E43E1D"/>
    <w:rsid w:val="00E44208"/>
    <w:rsid w:val="00E45848"/>
    <w:rsid w:val="00E47067"/>
    <w:rsid w:val="00E510FD"/>
    <w:rsid w:val="00E526DA"/>
    <w:rsid w:val="00E53A3A"/>
    <w:rsid w:val="00E53F43"/>
    <w:rsid w:val="00E54F09"/>
    <w:rsid w:val="00E5579F"/>
    <w:rsid w:val="00E55F88"/>
    <w:rsid w:val="00E561C4"/>
    <w:rsid w:val="00E56373"/>
    <w:rsid w:val="00E576C4"/>
    <w:rsid w:val="00E57B7C"/>
    <w:rsid w:val="00E57FF4"/>
    <w:rsid w:val="00E60774"/>
    <w:rsid w:val="00E60915"/>
    <w:rsid w:val="00E61CAC"/>
    <w:rsid w:val="00E62972"/>
    <w:rsid w:val="00E632CC"/>
    <w:rsid w:val="00E666B6"/>
    <w:rsid w:val="00E676A1"/>
    <w:rsid w:val="00E703ED"/>
    <w:rsid w:val="00E70EA8"/>
    <w:rsid w:val="00E73791"/>
    <w:rsid w:val="00E73BD9"/>
    <w:rsid w:val="00E73DB3"/>
    <w:rsid w:val="00E748A5"/>
    <w:rsid w:val="00E74DB8"/>
    <w:rsid w:val="00E75063"/>
    <w:rsid w:val="00E76A4C"/>
    <w:rsid w:val="00E76E7D"/>
    <w:rsid w:val="00E80B8F"/>
    <w:rsid w:val="00E82134"/>
    <w:rsid w:val="00E83C33"/>
    <w:rsid w:val="00E84E82"/>
    <w:rsid w:val="00E84EA4"/>
    <w:rsid w:val="00E84EDB"/>
    <w:rsid w:val="00E85ABD"/>
    <w:rsid w:val="00E85D84"/>
    <w:rsid w:val="00E86D12"/>
    <w:rsid w:val="00E900EE"/>
    <w:rsid w:val="00E907EB"/>
    <w:rsid w:val="00E91788"/>
    <w:rsid w:val="00E92394"/>
    <w:rsid w:val="00E92DF1"/>
    <w:rsid w:val="00E9365C"/>
    <w:rsid w:val="00E93F32"/>
    <w:rsid w:val="00E945CC"/>
    <w:rsid w:val="00E95CB0"/>
    <w:rsid w:val="00E97052"/>
    <w:rsid w:val="00E97617"/>
    <w:rsid w:val="00EA17A2"/>
    <w:rsid w:val="00EA2791"/>
    <w:rsid w:val="00EA2B1D"/>
    <w:rsid w:val="00EA3B41"/>
    <w:rsid w:val="00EA4C8A"/>
    <w:rsid w:val="00EA5AA7"/>
    <w:rsid w:val="00EA5B1B"/>
    <w:rsid w:val="00EA64DF"/>
    <w:rsid w:val="00EA71F0"/>
    <w:rsid w:val="00EA7B2E"/>
    <w:rsid w:val="00EA7E7B"/>
    <w:rsid w:val="00EA7FD8"/>
    <w:rsid w:val="00EB0001"/>
    <w:rsid w:val="00EB0368"/>
    <w:rsid w:val="00EB1D63"/>
    <w:rsid w:val="00EB2345"/>
    <w:rsid w:val="00EB293D"/>
    <w:rsid w:val="00EB3661"/>
    <w:rsid w:val="00EB43A8"/>
    <w:rsid w:val="00EB4639"/>
    <w:rsid w:val="00EB5296"/>
    <w:rsid w:val="00EB5E6B"/>
    <w:rsid w:val="00EB6550"/>
    <w:rsid w:val="00EB76DC"/>
    <w:rsid w:val="00EC08F8"/>
    <w:rsid w:val="00EC09C1"/>
    <w:rsid w:val="00EC0C19"/>
    <w:rsid w:val="00EC16E9"/>
    <w:rsid w:val="00EC20B0"/>
    <w:rsid w:val="00EC2A1D"/>
    <w:rsid w:val="00EC32EC"/>
    <w:rsid w:val="00EC360A"/>
    <w:rsid w:val="00EC3BA3"/>
    <w:rsid w:val="00EC5106"/>
    <w:rsid w:val="00EC6DF2"/>
    <w:rsid w:val="00EC717F"/>
    <w:rsid w:val="00EC79D4"/>
    <w:rsid w:val="00ED079F"/>
    <w:rsid w:val="00ED108B"/>
    <w:rsid w:val="00ED21DE"/>
    <w:rsid w:val="00ED3379"/>
    <w:rsid w:val="00ED39F6"/>
    <w:rsid w:val="00ED3D9A"/>
    <w:rsid w:val="00ED49E7"/>
    <w:rsid w:val="00ED4A97"/>
    <w:rsid w:val="00ED507A"/>
    <w:rsid w:val="00ED5926"/>
    <w:rsid w:val="00ED6186"/>
    <w:rsid w:val="00ED63CE"/>
    <w:rsid w:val="00ED774A"/>
    <w:rsid w:val="00ED7E3F"/>
    <w:rsid w:val="00EE0EC6"/>
    <w:rsid w:val="00EE110A"/>
    <w:rsid w:val="00EE2592"/>
    <w:rsid w:val="00EE371A"/>
    <w:rsid w:val="00EE3C50"/>
    <w:rsid w:val="00EE54FC"/>
    <w:rsid w:val="00EE582E"/>
    <w:rsid w:val="00EE5B93"/>
    <w:rsid w:val="00EE6149"/>
    <w:rsid w:val="00EE6807"/>
    <w:rsid w:val="00EE6BC2"/>
    <w:rsid w:val="00EE7F5C"/>
    <w:rsid w:val="00EF0261"/>
    <w:rsid w:val="00EF10D8"/>
    <w:rsid w:val="00EF1E5A"/>
    <w:rsid w:val="00EF1EB4"/>
    <w:rsid w:val="00EF47ED"/>
    <w:rsid w:val="00EF58DF"/>
    <w:rsid w:val="00EF624F"/>
    <w:rsid w:val="00EF6265"/>
    <w:rsid w:val="00EF6F49"/>
    <w:rsid w:val="00EF7002"/>
    <w:rsid w:val="00F0098F"/>
    <w:rsid w:val="00F01895"/>
    <w:rsid w:val="00F01D80"/>
    <w:rsid w:val="00F022FF"/>
    <w:rsid w:val="00F038F0"/>
    <w:rsid w:val="00F052B0"/>
    <w:rsid w:val="00F06F5C"/>
    <w:rsid w:val="00F07371"/>
    <w:rsid w:val="00F07945"/>
    <w:rsid w:val="00F07CA2"/>
    <w:rsid w:val="00F07DFF"/>
    <w:rsid w:val="00F10A76"/>
    <w:rsid w:val="00F123FD"/>
    <w:rsid w:val="00F12E5C"/>
    <w:rsid w:val="00F138B6"/>
    <w:rsid w:val="00F13A7B"/>
    <w:rsid w:val="00F13F07"/>
    <w:rsid w:val="00F14062"/>
    <w:rsid w:val="00F14358"/>
    <w:rsid w:val="00F14BE2"/>
    <w:rsid w:val="00F1636E"/>
    <w:rsid w:val="00F16F54"/>
    <w:rsid w:val="00F20001"/>
    <w:rsid w:val="00F2088F"/>
    <w:rsid w:val="00F22C44"/>
    <w:rsid w:val="00F23969"/>
    <w:rsid w:val="00F23C96"/>
    <w:rsid w:val="00F23D43"/>
    <w:rsid w:val="00F260EB"/>
    <w:rsid w:val="00F262F2"/>
    <w:rsid w:val="00F26C9D"/>
    <w:rsid w:val="00F2756D"/>
    <w:rsid w:val="00F2764D"/>
    <w:rsid w:val="00F276BD"/>
    <w:rsid w:val="00F277BE"/>
    <w:rsid w:val="00F30603"/>
    <w:rsid w:val="00F3113A"/>
    <w:rsid w:val="00F32638"/>
    <w:rsid w:val="00F32810"/>
    <w:rsid w:val="00F34964"/>
    <w:rsid w:val="00F357C6"/>
    <w:rsid w:val="00F37B0B"/>
    <w:rsid w:val="00F40610"/>
    <w:rsid w:val="00F41441"/>
    <w:rsid w:val="00F4220D"/>
    <w:rsid w:val="00F422BE"/>
    <w:rsid w:val="00F422FB"/>
    <w:rsid w:val="00F42730"/>
    <w:rsid w:val="00F434EB"/>
    <w:rsid w:val="00F449B4"/>
    <w:rsid w:val="00F45454"/>
    <w:rsid w:val="00F47136"/>
    <w:rsid w:val="00F471D9"/>
    <w:rsid w:val="00F47215"/>
    <w:rsid w:val="00F47474"/>
    <w:rsid w:val="00F50593"/>
    <w:rsid w:val="00F50BEB"/>
    <w:rsid w:val="00F52197"/>
    <w:rsid w:val="00F525F2"/>
    <w:rsid w:val="00F53849"/>
    <w:rsid w:val="00F53900"/>
    <w:rsid w:val="00F53DFC"/>
    <w:rsid w:val="00F55D60"/>
    <w:rsid w:val="00F55E3B"/>
    <w:rsid w:val="00F5613C"/>
    <w:rsid w:val="00F56581"/>
    <w:rsid w:val="00F56BB6"/>
    <w:rsid w:val="00F57258"/>
    <w:rsid w:val="00F57AF8"/>
    <w:rsid w:val="00F57CDD"/>
    <w:rsid w:val="00F60B69"/>
    <w:rsid w:val="00F60CED"/>
    <w:rsid w:val="00F61164"/>
    <w:rsid w:val="00F6137D"/>
    <w:rsid w:val="00F624B6"/>
    <w:rsid w:val="00F627C3"/>
    <w:rsid w:val="00F630C0"/>
    <w:rsid w:val="00F63E08"/>
    <w:rsid w:val="00F64260"/>
    <w:rsid w:val="00F644EC"/>
    <w:rsid w:val="00F6451D"/>
    <w:rsid w:val="00F649CD"/>
    <w:rsid w:val="00F6623B"/>
    <w:rsid w:val="00F678D1"/>
    <w:rsid w:val="00F67A58"/>
    <w:rsid w:val="00F702D9"/>
    <w:rsid w:val="00F72C1D"/>
    <w:rsid w:val="00F7360B"/>
    <w:rsid w:val="00F73A0C"/>
    <w:rsid w:val="00F74974"/>
    <w:rsid w:val="00F74D9B"/>
    <w:rsid w:val="00F75C39"/>
    <w:rsid w:val="00F75E88"/>
    <w:rsid w:val="00F76911"/>
    <w:rsid w:val="00F76A60"/>
    <w:rsid w:val="00F80B19"/>
    <w:rsid w:val="00F80C78"/>
    <w:rsid w:val="00F81B90"/>
    <w:rsid w:val="00F829FB"/>
    <w:rsid w:val="00F82A7C"/>
    <w:rsid w:val="00F82CFD"/>
    <w:rsid w:val="00F84C2F"/>
    <w:rsid w:val="00F84E4A"/>
    <w:rsid w:val="00F86002"/>
    <w:rsid w:val="00F86426"/>
    <w:rsid w:val="00F86836"/>
    <w:rsid w:val="00F87E1D"/>
    <w:rsid w:val="00F9059D"/>
    <w:rsid w:val="00F91A4B"/>
    <w:rsid w:val="00F92D6A"/>
    <w:rsid w:val="00F93E26"/>
    <w:rsid w:val="00F93F29"/>
    <w:rsid w:val="00F95E6C"/>
    <w:rsid w:val="00F965C7"/>
    <w:rsid w:val="00FA029C"/>
    <w:rsid w:val="00FA1197"/>
    <w:rsid w:val="00FA1E4A"/>
    <w:rsid w:val="00FA2551"/>
    <w:rsid w:val="00FA293E"/>
    <w:rsid w:val="00FA32BE"/>
    <w:rsid w:val="00FA38CD"/>
    <w:rsid w:val="00FA3E3F"/>
    <w:rsid w:val="00FA4781"/>
    <w:rsid w:val="00FA4BA2"/>
    <w:rsid w:val="00FA7E48"/>
    <w:rsid w:val="00FB0C0E"/>
    <w:rsid w:val="00FB0F43"/>
    <w:rsid w:val="00FB21A0"/>
    <w:rsid w:val="00FB358F"/>
    <w:rsid w:val="00FB456F"/>
    <w:rsid w:val="00FB4669"/>
    <w:rsid w:val="00FB480C"/>
    <w:rsid w:val="00FB4A3C"/>
    <w:rsid w:val="00FB52D1"/>
    <w:rsid w:val="00FB55D9"/>
    <w:rsid w:val="00FB73EA"/>
    <w:rsid w:val="00FB7A5C"/>
    <w:rsid w:val="00FB7EE2"/>
    <w:rsid w:val="00FC0D6C"/>
    <w:rsid w:val="00FC2245"/>
    <w:rsid w:val="00FC302A"/>
    <w:rsid w:val="00FC4B67"/>
    <w:rsid w:val="00FC5ABE"/>
    <w:rsid w:val="00FC639F"/>
    <w:rsid w:val="00FD09D1"/>
    <w:rsid w:val="00FD24AE"/>
    <w:rsid w:val="00FD3F26"/>
    <w:rsid w:val="00FD4B66"/>
    <w:rsid w:val="00FD5603"/>
    <w:rsid w:val="00FD57F5"/>
    <w:rsid w:val="00FD5B6C"/>
    <w:rsid w:val="00FD6988"/>
    <w:rsid w:val="00FD7029"/>
    <w:rsid w:val="00FD7E72"/>
    <w:rsid w:val="00FE0CA4"/>
    <w:rsid w:val="00FE26C8"/>
    <w:rsid w:val="00FE2771"/>
    <w:rsid w:val="00FE2B68"/>
    <w:rsid w:val="00FE480D"/>
    <w:rsid w:val="00FE569E"/>
    <w:rsid w:val="00FE57EC"/>
    <w:rsid w:val="00FE5C91"/>
    <w:rsid w:val="00FE692C"/>
    <w:rsid w:val="00FF0D52"/>
    <w:rsid w:val="00FF10FE"/>
    <w:rsid w:val="00FF1189"/>
    <w:rsid w:val="00FF1528"/>
    <w:rsid w:val="00FF179E"/>
    <w:rsid w:val="00FF1A89"/>
    <w:rsid w:val="00FF202E"/>
    <w:rsid w:val="00FF2251"/>
    <w:rsid w:val="00FF2710"/>
    <w:rsid w:val="00FF4F6D"/>
    <w:rsid w:val="00FF52AD"/>
    <w:rsid w:val="00FF5772"/>
    <w:rsid w:val="00FF611B"/>
    <w:rsid w:val="00FF6A9A"/>
    <w:rsid w:val="00FF6C5A"/>
    <w:rsid w:val="00FF7651"/>
    <w:rsid w:val="00FF7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A3"/>
    <w:pPr>
      <w:ind w:left="720"/>
      <w:contextualSpacing/>
    </w:pPr>
  </w:style>
  <w:style w:type="paragraph" w:styleId="Header">
    <w:name w:val="header"/>
    <w:basedOn w:val="Normal"/>
    <w:link w:val="HeaderChar"/>
    <w:uiPriority w:val="99"/>
    <w:unhideWhenUsed/>
    <w:rsid w:val="004F5677"/>
    <w:pPr>
      <w:tabs>
        <w:tab w:val="center" w:pos="4513"/>
        <w:tab w:val="right" w:pos="9026"/>
      </w:tabs>
    </w:pPr>
  </w:style>
  <w:style w:type="character" w:customStyle="1" w:styleId="HeaderChar">
    <w:name w:val="Header Char"/>
    <w:basedOn w:val="DefaultParagraphFont"/>
    <w:link w:val="Header"/>
    <w:uiPriority w:val="99"/>
    <w:rsid w:val="004F5677"/>
  </w:style>
  <w:style w:type="paragraph" w:styleId="Footer">
    <w:name w:val="footer"/>
    <w:basedOn w:val="Normal"/>
    <w:link w:val="FooterChar"/>
    <w:uiPriority w:val="99"/>
    <w:unhideWhenUsed/>
    <w:rsid w:val="004F5677"/>
    <w:pPr>
      <w:tabs>
        <w:tab w:val="center" w:pos="4513"/>
        <w:tab w:val="right" w:pos="9026"/>
      </w:tabs>
    </w:pPr>
  </w:style>
  <w:style w:type="character" w:customStyle="1" w:styleId="FooterChar">
    <w:name w:val="Footer Char"/>
    <w:basedOn w:val="DefaultParagraphFont"/>
    <w:link w:val="Footer"/>
    <w:uiPriority w:val="99"/>
    <w:rsid w:val="004F5677"/>
  </w:style>
  <w:style w:type="table" w:styleId="TableGrid">
    <w:name w:val="Table Grid"/>
    <w:basedOn w:val="TableNormal"/>
    <w:uiPriority w:val="59"/>
    <w:rsid w:val="00041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A3"/>
    <w:pPr>
      <w:ind w:left="720"/>
      <w:contextualSpacing/>
    </w:pPr>
  </w:style>
  <w:style w:type="paragraph" w:styleId="Header">
    <w:name w:val="header"/>
    <w:basedOn w:val="Normal"/>
    <w:link w:val="HeaderChar"/>
    <w:uiPriority w:val="99"/>
    <w:unhideWhenUsed/>
    <w:rsid w:val="004F5677"/>
    <w:pPr>
      <w:tabs>
        <w:tab w:val="center" w:pos="4513"/>
        <w:tab w:val="right" w:pos="9026"/>
      </w:tabs>
    </w:pPr>
  </w:style>
  <w:style w:type="character" w:customStyle="1" w:styleId="HeaderChar">
    <w:name w:val="Header Char"/>
    <w:basedOn w:val="DefaultParagraphFont"/>
    <w:link w:val="Header"/>
    <w:uiPriority w:val="99"/>
    <w:rsid w:val="004F5677"/>
  </w:style>
  <w:style w:type="paragraph" w:styleId="Footer">
    <w:name w:val="footer"/>
    <w:basedOn w:val="Normal"/>
    <w:link w:val="FooterChar"/>
    <w:uiPriority w:val="99"/>
    <w:unhideWhenUsed/>
    <w:rsid w:val="004F5677"/>
    <w:pPr>
      <w:tabs>
        <w:tab w:val="center" w:pos="4513"/>
        <w:tab w:val="right" w:pos="9026"/>
      </w:tabs>
    </w:pPr>
  </w:style>
  <w:style w:type="character" w:customStyle="1" w:styleId="FooterChar">
    <w:name w:val="Footer Char"/>
    <w:basedOn w:val="DefaultParagraphFont"/>
    <w:link w:val="Footer"/>
    <w:uiPriority w:val="99"/>
    <w:rsid w:val="004F5677"/>
  </w:style>
  <w:style w:type="table" w:styleId="TableGrid">
    <w:name w:val="Table Grid"/>
    <w:basedOn w:val="TableNormal"/>
    <w:uiPriority w:val="59"/>
    <w:rsid w:val="00041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4D25-E350-4840-9D51-628B9254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7448</Words>
  <Characters>42460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Thoi</cp:lastModifiedBy>
  <cp:revision>7</cp:revision>
  <cp:lastPrinted>2023-02-03T10:09:00Z</cp:lastPrinted>
  <dcterms:created xsi:type="dcterms:W3CDTF">2023-02-03T10:05:00Z</dcterms:created>
  <dcterms:modified xsi:type="dcterms:W3CDTF">2023-02-03T10:15:00Z</dcterms:modified>
</cp:coreProperties>
</file>